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3BBB7" w14:textId="77777777" w:rsidR="000905B2" w:rsidRPr="00F57645" w:rsidRDefault="000905B2" w:rsidP="000905B2">
      <w:pPr>
        <w:spacing w:before="100" w:beforeAutospacing="1" w:after="100" w:afterAutospacing="1" w:line="240" w:lineRule="auto"/>
        <w:outlineLvl w:val="2"/>
        <w:rPr>
          <w:rFonts w:ascii="Times New Roman" w:hAnsi="Times New Roman"/>
          <w:b/>
          <w:sz w:val="27"/>
        </w:rPr>
      </w:pPr>
      <w:r w:rsidRPr="00F57645">
        <w:rPr>
          <w:rFonts w:ascii="Times New Roman" w:hAnsi="Times New Roman"/>
          <w:b/>
          <w:sz w:val="27"/>
        </w:rPr>
        <w:t>Table of Contents</w:t>
      </w:r>
    </w:p>
    <w:p w14:paraId="07C55CBC" w14:textId="77777777" w:rsidR="000905B2" w:rsidRPr="00F57645" w:rsidRDefault="00C21838" w:rsidP="000905B2">
      <w:pPr>
        <w:numPr>
          <w:ilvl w:val="0"/>
          <w:numId w:val="1"/>
        </w:numPr>
        <w:spacing w:before="100" w:beforeAutospacing="1" w:after="100" w:afterAutospacing="1" w:line="240" w:lineRule="auto"/>
        <w:rPr>
          <w:rFonts w:ascii="Times New Roman" w:hAnsi="Times New Roman"/>
          <w:sz w:val="24"/>
        </w:rPr>
      </w:pPr>
      <w:hyperlink w:anchor="intro" w:history="1">
        <w:r w:rsidR="000905B2" w:rsidRPr="008B6604">
          <w:rPr>
            <w:rStyle w:val="Hyperlink"/>
            <w:rFonts w:ascii="Times New Roman" w:hAnsi="Times New Roman"/>
            <w:b/>
            <w:sz w:val="24"/>
          </w:rPr>
          <w:t>Introduction</w:t>
        </w:r>
      </w:hyperlink>
    </w:p>
    <w:p w14:paraId="39835883" w14:textId="77777777" w:rsidR="000905B2" w:rsidRPr="00F57645" w:rsidRDefault="000905B2" w:rsidP="000905B2">
      <w:pPr>
        <w:spacing w:before="100" w:beforeAutospacing="1" w:after="100" w:afterAutospacing="1" w:line="240" w:lineRule="auto"/>
        <w:outlineLvl w:val="2"/>
        <w:rPr>
          <w:rFonts w:ascii="Times New Roman" w:hAnsi="Times New Roman"/>
          <w:b/>
          <w:sz w:val="27"/>
        </w:rPr>
      </w:pPr>
      <w:r w:rsidRPr="00F57645">
        <w:rPr>
          <w:rFonts w:ascii="Times New Roman" w:hAnsi="Times New Roman"/>
          <w:b/>
          <w:sz w:val="27"/>
        </w:rPr>
        <w:t>By-Law #1</w:t>
      </w:r>
    </w:p>
    <w:p w14:paraId="7EE7669D" w14:textId="77777777" w:rsidR="000905B2" w:rsidRPr="00F57645" w:rsidRDefault="000905B2" w:rsidP="000905B2">
      <w:pPr>
        <w:numPr>
          <w:ilvl w:val="0"/>
          <w:numId w:val="2"/>
        </w:numPr>
        <w:spacing w:before="100" w:beforeAutospacing="1" w:after="100" w:afterAutospacing="1" w:line="240" w:lineRule="auto"/>
        <w:rPr>
          <w:rFonts w:ascii="Times New Roman" w:hAnsi="Times New Roman"/>
          <w:sz w:val="24"/>
        </w:rPr>
      </w:pPr>
      <w:r w:rsidRPr="00F57645">
        <w:rPr>
          <w:rFonts w:ascii="Times New Roman" w:hAnsi="Times New Roman"/>
          <w:b/>
          <w:sz w:val="24"/>
        </w:rPr>
        <w:t xml:space="preserve">Section 1 - </w:t>
      </w:r>
      <w:hyperlink w:anchor="1" w:history="1">
        <w:r w:rsidRPr="008B6604">
          <w:rPr>
            <w:rStyle w:val="Hyperlink"/>
            <w:rFonts w:ascii="Times New Roman" w:hAnsi="Times New Roman"/>
            <w:b/>
            <w:sz w:val="24"/>
          </w:rPr>
          <w:t>General</w:t>
        </w:r>
      </w:hyperlink>
    </w:p>
    <w:p w14:paraId="0E588AC0" w14:textId="77777777" w:rsidR="000905B2" w:rsidRPr="00F57645" w:rsidRDefault="000905B2" w:rsidP="000905B2">
      <w:pPr>
        <w:numPr>
          <w:ilvl w:val="0"/>
          <w:numId w:val="2"/>
        </w:numPr>
        <w:spacing w:before="100" w:beforeAutospacing="1" w:after="100" w:afterAutospacing="1" w:line="240" w:lineRule="auto"/>
        <w:rPr>
          <w:rFonts w:ascii="Times New Roman" w:hAnsi="Times New Roman"/>
          <w:sz w:val="24"/>
        </w:rPr>
      </w:pPr>
      <w:r w:rsidRPr="00F57645">
        <w:rPr>
          <w:rFonts w:ascii="Times New Roman" w:hAnsi="Times New Roman"/>
          <w:b/>
          <w:sz w:val="24"/>
        </w:rPr>
        <w:t xml:space="preserve">Section 2 - </w:t>
      </w:r>
      <w:hyperlink w:anchor="2" w:history="1">
        <w:r w:rsidRPr="008B6604">
          <w:rPr>
            <w:rStyle w:val="Hyperlink"/>
            <w:rFonts w:ascii="Times New Roman" w:hAnsi="Times New Roman"/>
            <w:b/>
            <w:sz w:val="24"/>
          </w:rPr>
          <w:t>Directors</w:t>
        </w:r>
        <w:r w:rsidR="003F6D95" w:rsidRPr="008B6604">
          <w:rPr>
            <w:rStyle w:val="Hyperlink"/>
            <w:rFonts w:ascii="Times New Roman" w:hAnsi="Times New Roman"/>
            <w:b/>
            <w:sz w:val="24"/>
          </w:rPr>
          <w:t xml:space="preserve"> and Officers</w:t>
        </w:r>
      </w:hyperlink>
    </w:p>
    <w:p w14:paraId="75CFA902" w14:textId="77777777" w:rsidR="000905B2" w:rsidRPr="00F57645" w:rsidRDefault="000905B2" w:rsidP="000905B2">
      <w:pPr>
        <w:numPr>
          <w:ilvl w:val="0"/>
          <w:numId w:val="2"/>
        </w:numPr>
        <w:spacing w:before="100" w:beforeAutospacing="1" w:after="100" w:afterAutospacing="1" w:line="240" w:lineRule="auto"/>
        <w:rPr>
          <w:rFonts w:ascii="Times New Roman" w:hAnsi="Times New Roman"/>
          <w:sz w:val="24"/>
        </w:rPr>
      </w:pPr>
      <w:r w:rsidRPr="00F57645">
        <w:rPr>
          <w:rFonts w:ascii="Times New Roman" w:hAnsi="Times New Roman"/>
          <w:b/>
          <w:sz w:val="24"/>
        </w:rPr>
        <w:t xml:space="preserve">Section 3 - </w:t>
      </w:r>
      <w:hyperlink w:anchor="3" w:history="1">
        <w:r w:rsidRPr="008B6604">
          <w:rPr>
            <w:rStyle w:val="Hyperlink"/>
            <w:rFonts w:ascii="Times New Roman" w:hAnsi="Times New Roman"/>
            <w:b/>
            <w:sz w:val="24"/>
          </w:rPr>
          <w:t>Board Meetings</w:t>
        </w:r>
      </w:hyperlink>
    </w:p>
    <w:p w14:paraId="3A93B9F2" w14:textId="77777777" w:rsidR="000905B2" w:rsidRPr="00F57645" w:rsidRDefault="000905B2" w:rsidP="000905B2">
      <w:pPr>
        <w:numPr>
          <w:ilvl w:val="0"/>
          <w:numId w:val="2"/>
        </w:numPr>
        <w:spacing w:before="100" w:beforeAutospacing="1" w:after="100" w:afterAutospacing="1" w:line="240" w:lineRule="auto"/>
        <w:rPr>
          <w:rFonts w:ascii="Times New Roman" w:hAnsi="Times New Roman"/>
          <w:sz w:val="24"/>
        </w:rPr>
      </w:pPr>
      <w:r w:rsidRPr="00F57645">
        <w:rPr>
          <w:rFonts w:ascii="Times New Roman" w:hAnsi="Times New Roman"/>
          <w:b/>
          <w:sz w:val="24"/>
        </w:rPr>
        <w:t xml:space="preserve">Section 4 - </w:t>
      </w:r>
      <w:hyperlink w:anchor="4" w:history="1">
        <w:r w:rsidRPr="008B6604">
          <w:rPr>
            <w:rStyle w:val="Hyperlink"/>
            <w:rFonts w:ascii="Times New Roman" w:hAnsi="Times New Roman"/>
            <w:b/>
            <w:sz w:val="24"/>
          </w:rPr>
          <w:t>Financial</w:t>
        </w:r>
      </w:hyperlink>
    </w:p>
    <w:p w14:paraId="50515B72" w14:textId="77777777" w:rsidR="000905B2" w:rsidRPr="00F57645" w:rsidRDefault="000905B2" w:rsidP="000905B2">
      <w:pPr>
        <w:numPr>
          <w:ilvl w:val="0"/>
          <w:numId w:val="2"/>
        </w:numPr>
        <w:spacing w:before="100" w:beforeAutospacing="1" w:after="100" w:afterAutospacing="1" w:line="240" w:lineRule="auto"/>
        <w:rPr>
          <w:rFonts w:ascii="Times New Roman" w:hAnsi="Times New Roman"/>
          <w:sz w:val="24"/>
        </w:rPr>
      </w:pPr>
      <w:r w:rsidRPr="00F57645">
        <w:rPr>
          <w:rFonts w:ascii="Times New Roman" w:hAnsi="Times New Roman"/>
          <w:b/>
          <w:sz w:val="24"/>
        </w:rPr>
        <w:t xml:space="preserve">Section </w:t>
      </w:r>
      <w:r w:rsidR="00147E9C">
        <w:rPr>
          <w:rFonts w:ascii="Times New Roman" w:hAnsi="Times New Roman"/>
          <w:b/>
          <w:sz w:val="24"/>
        </w:rPr>
        <w:t>5</w:t>
      </w:r>
      <w:r w:rsidRPr="00F57645">
        <w:rPr>
          <w:rFonts w:ascii="Times New Roman" w:hAnsi="Times New Roman"/>
          <w:b/>
          <w:sz w:val="24"/>
        </w:rPr>
        <w:t xml:space="preserve">– </w:t>
      </w:r>
      <w:hyperlink w:anchor="6" w:history="1">
        <w:r w:rsidRPr="008B6604">
          <w:rPr>
            <w:rStyle w:val="Hyperlink"/>
            <w:rFonts w:ascii="Times New Roman" w:hAnsi="Times New Roman"/>
            <w:b/>
            <w:sz w:val="24"/>
          </w:rPr>
          <w:t>Protection of Directors and Others</w:t>
        </w:r>
      </w:hyperlink>
    </w:p>
    <w:p w14:paraId="5C2DF8C8" w14:textId="77777777" w:rsidR="000905B2" w:rsidRPr="00F57645" w:rsidRDefault="000905B2" w:rsidP="000905B2">
      <w:pPr>
        <w:numPr>
          <w:ilvl w:val="0"/>
          <w:numId w:val="2"/>
        </w:numPr>
        <w:spacing w:before="100" w:beforeAutospacing="1" w:after="100" w:afterAutospacing="1" w:line="240" w:lineRule="auto"/>
        <w:rPr>
          <w:rFonts w:ascii="Times New Roman" w:hAnsi="Times New Roman"/>
          <w:sz w:val="24"/>
        </w:rPr>
      </w:pPr>
      <w:r w:rsidRPr="00F57645">
        <w:rPr>
          <w:rFonts w:ascii="Times New Roman" w:hAnsi="Times New Roman"/>
          <w:b/>
          <w:sz w:val="24"/>
        </w:rPr>
        <w:t xml:space="preserve">Section </w:t>
      </w:r>
      <w:r w:rsidR="00147E9C">
        <w:rPr>
          <w:rFonts w:ascii="Times New Roman" w:hAnsi="Times New Roman"/>
          <w:b/>
          <w:sz w:val="24"/>
        </w:rPr>
        <w:t>6</w:t>
      </w:r>
      <w:r w:rsidRPr="00F57645">
        <w:rPr>
          <w:rFonts w:ascii="Times New Roman" w:hAnsi="Times New Roman"/>
          <w:b/>
          <w:sz w:val="24"/>
        </w:rPr>
        <w:t xml:space="preserve">- </w:t>
      </w:r>
      <w:hyperlink w:anchor="7" w:history="1">
        <w:r w:rsidRPr="008B6604">
          <w:rPr>
            <w:rStyle w:val="Hyperlink"/>
            <w:rFonts w:ascii="Times New Roman" w:hAnsi="Times New Roman"/>
            <w:b/>
            <w:sz w:val="24"/>
          </w:rPr>
          <w:t>Conflict of Interest</w:t>
        </w:r>
      </w:hyperlink>
    </w:p>
    <w:p w14:paraId="6AADFEB9" w14:textId="77777777" w:rsidR="000905B2" w:rsidRPr="00F57645" w:rsidRDefault="000905B2" w:rsidP="000905B2">
      <w:pPr>
        <w:numPr>
          <w:ilvl w:val="0"/>
          <w:numId w:val="2"/>
        </w:numPr>
        <w:spacing w:before="100" w:beforeAutospacing="1" w:after="100" w:afterAutospacing="1" w:line="240" w:lineRule="auto"/>
        <w:rPr>
          <w:rFonts w:ascii="Times New Roman" w:hAnsi="Times New Roman"/>
          <w:sz w:val="24"/>
        </w:rPr>
      </w:pPr>
      <w:r w:rsidRPr="00F57645">
        <w:rPr>
          <w:rFonts w:ascii="Times New Roman" w:hAnsi="Times New Roman"/>
          <w:b/>
          <w:sz w:val="24"/>
        </w:rPr>
        <w:t xml:space="preserve">Section </w:t>
      </w:r>
      <w:r w:rsidR="00147E9C">
        <w:rPr>
          <w:rFonts w:ascii="Times New Roman" w:hAnsi="Times New Roman"/>
          <w:b/>
          <w:sz w:val="24"/>
        </w:rPr>
        <w:t>7</w:t>
      </w:r>
      <w:r w:rsidRPr="00F57645">
        <w:rPr>
          <w:rFonts w:ascii="Times New Roman" w:hAnsi="Times New Roman"/>
          <w:b/>
          <w:sz w:val="24"/>
        </w:rPr>
        <w:t xml:space="preserve">- </w:t>
      </w:r>
      <w:hyperlink w:anchor="8" w:history="1">
        <w:r w:rsidRPr="008B6604">
          <w:rPr>
            <w:rStyle w:val="Hyperlink"/>
            <w:rFonts w:ascii="Times New Roman" w:hAnsi="Times New Roman"/>
            <w:b/>
            <w:sz w:val="24"/>
          </w:rPr>
          <w:t>Members</w:t>
        </w:r>
      </w:hyperlink>
    </w:p>
    <w:p w14:paraId="3011F8E4" w14:textId="77777777" w:rsidR="000905B2" w:rsidRPr="00F57645" w:rsidRDefault="000905B2" w:rsidP="000905B2">
      <w:pPr>
        <w:numPr>
          <w:ilvl w:val="0"/>
          <w:numId w:val="2"/>
        </w:numPr>
        <w:spacing w:before="100" w:beforeAutospacing="1" w:after="100" w:afterAutospacing="1" w:line="240" w:lineRule="auto"/>
        <w:rPr>
          <w:rFonts w:ascii="Times New Roman" w:hAnsi="Times New Roman"/>
          <w:sz w:val="24"/>
        </w:rPr>
      </w:pPr>
      <w:r w:rsidRPr="00F57645">
        <w:rPr>
          <w:rFonts w:ascii="Times New Roman" w:hAnsi="Times New Roman"/>
          <w:b/>
          <w:sz w:val="24"/>
        </w:rPr>
        <w:t xml:space="preserve">Section </w:t>
      </w:r>
      <w:r w:rsidR="00147E9C">
        <w:rPr>
          <w:rFonts w:ascii="Times New Roman" w:hAnsi="Times New Roman"/>
          <w:b/>
          <w:sz w:val="24"/>
        </w:rPr>
        <w:t>8</w:t>
      </w:r>
      <w:r w:rsidRPr="00F57645">
        <w:rPr>
          <w:rFonts w:ascii="Times New Roman" w:hAnsi="Times New Roman"/>
          <w:b/>
          <w:sz w:val="24"/>
        </w:rPr>
        <w:t xml:space="preserve">- </w:t>
      </w:r>
      <w:hyperlink w:anchor="9" w:history="1">
        <w:r w:rsidRPr="008B6604">
          <w:rPr>
            <w:rStyle w:val="Hyperlink"/>
            <w:rFonts w:ascii="Times New Roman" w:hAnsi="Times New Roman"/>
            <w:b/>
            <w:sz w:val="24"/>
          </w:rPr>
          <w:t>Members Meetings</w:t>
        </w:r>
      </w:hyperlink>
    </w:p>
    <w:p w14:paraId="3C861C11" w14:textId="77777777" w:rsidR="000905B2" w:rsidRPr="00F57645" w:rsidRDefault="000905B2" w:rsidP="000905B2">
      <w:pPr>
        <w:numPr>
          <w:ilvl w:val="0"/>
          <w:numId w:val="2"/>
        </w:numPr>
        <w:spacing w:before="100" w:beforeAutospacing="1" w:after="100" w:afterAutospacing="1" w:line="240" w:lineRule="auto"/>
        <w:rPr>
          <w:rFonts w:ascii="Times New Roman" w:hAnsi="Times New Roman"/>
          <w:sz w:val="24"/>
        </w:rPr>
      </w:pPr>
      <w:r w:rsidRPr="00F57645">
        <w:rPr>
          <w:rFonts w:ascii="Times New Roman" w:hAnsi="Times New Roman"/>
          <w:b/>
          <w:sz w:val="24"/>
        </w:rPr>
        <w:t xml:space="preserve">Section </w:t>
      </w:r>
      <w:r w:rsidR="00147E9C">
        <w:rPr>
          <w:rFonts w:ascii="Times New Roman" w:hAnsi="Times New Roman"/>
          <w:b/>
          <w:sz w:val="24"/>
        </w:rPr>
        <w:t>9</w:t>
      </w:r>
      <w:r w:rsidRPr="00F57645">
        <w:rPr>
          <w:rFonts w:ascii="Times New Roman" w:hAnsi="Times New Roman"/>
          <w:b/>
          <w:sz w:val="24"/>
        </w:rPr>
        <w:t xml:space="preserve">- </w:t>
      </w:r>
      <w:hyperlink w:anchor="10" w:history="1">
        <w:r w:rsidRPr="00E70615">
          <w:rPr>
            <w:rStyle w:val="Hyperlink"/>
            <w:rFonts w:ascii="Times New Roman" w:hAnsi="Times New Roman"/>
            <w:b/>
            <w:sz w:val="24"/>
          </w:rPr>
          <w:t>Notices</w:t>
        </w:r>
      </w:hyperlink>
    </w:p>
    <w:p w14:paraId="7FEF9ED3" w14:textId="77777777" w:rsidR="000905B2" w:rsidRPr="00F57645" w:rsidRDefault="000905B2" w:rsidP="000905B2">
      <w:pPr>
        <w:numPr>
          <w:ilvl w:val="0"/>
          <w:numId w:val="2"/>
        </w:numPr>
        <w:spacing w:before="100" w:beforeAutospacing="1" w:after="100" w:afterAutospacing="1" w:line="240" w:lineRule="auto"/>
        <w:rPr>
          <w:rFonts w:ascii="Times New Roman" w:hAnsi="Times New Roman"/>
          <w:sz w:val="24"/>
        </w:rPr>
      </w:pPr>
      <w:r w:rsidRPr="00F57645">
        <w:rPr>
          <w:rFonts w:ascii="Times New Roman" w:hAnsi="Times New Roman"/>
          <w:b/>
          <w:sz w:val="24"/>
        </w:rPr>
        <w:t xml:space="preserve">Section </w:t>
      </w:r>
      <w:r w:rsidR="00147E9C">
        <w:rPr>
          <w:rFonts w:ascii="Times New Roman" w:hAnsi="Times New Roman"/>
          <w:b/>
          <w:sz w:val="24"/>
        </w:rPr>
        <w:t>10</w:t>
      </w:r>
      <w:r w:rsidRPr="00F57645">
        <w:rPr>
          <w:rFonts w:ascii="Times New Roman" w:hAnsi="Times New Roman"/>
          <w:b/>
          <w:sz w:val="24"/>
        </w:rPr>
        <w:t xml:space="preserve">- </w:t>
      </w:r>
      <w:hyperlink w:anchor="11" w:history="1">
        <w:r w:rsidRPr="00E70615">
          <w:rPr>
            <w:rStyle w:val="Hyperlink"/>
            <w:rFonts w:ascii="Times New Roman" w:hAnsi="Times New Roman"/>
            <w:b/>
            <w:sz w:val="24"/>
          </w:rPr>
          <w:t>Adoption and Amendment of By-Laws</w:t>
        </w:r>
      </w:hyperlink>
    </w:p>
    <w:p w14:paraId="26ACFF03" w14:textId="77777777" w:rsidR="000905B2" w:rsidRPr="00F57645" w:rsidRDefault="000905B2" w:rsidP="000905B2">
      <w:pPr>
        <w:spacing w:before="100" w:beforeAutospacing="1" w:after="100" w:afterAutospacing="1" w:line="240" w:lineRule="auto"/>
        <w:outlineLvl w:val="2"/>
        <w:rPr>
          <w:rFonts w:ascii="Times New Roman" w:hAnsi="Times New Roman"/>
          <w:b/>
          <w:sz w:val="27"/>
        </w:rPr>
      </w:pPr>
      <w:bookmarkStart w:id="0" w:name="intro"/>
      <w:bookmarkEnd w:id="0"/>
      <w:r w:rsidRPr="00F57645">
        <w:rPr>
          <w:rFonts w:ascii="Times New Roman" w:hAnsi="Times New Roman"/>
          <w:b/>
          <w:sz w:val="27"/>
        </w:rPr>
        <w:t>Introduction</w:t>
      </w:r>
    </w:p>
    <w:p w14:paraId="55BFE164" w14:textId="77777777" w:rsidR="000905B2" w:rsidRPr="005042E9" w:rsidRDefault="000905B2" w:rsidP="000905B2">
      <w:pPr>
        <w:rPr>
          <w:rFonts w:ascii="Times New Roman" w:hAnsi="Times New Roman" w:cs="Times New Roman"/>
        </w:rPr>
      </w:pPr>
      <w:r w:rsidRPr="005042E9">
        <w:rPr>
          <w:rFonts w:ascii="Times New Roman" w:hAnsi="Times New Roman" w:cs="Times New Roman"/>
        </w:rPr>
        <w:t>A by-law relating generally to the conduct of the affairs of the Ontario Association of Medical Physicists hereinafter referred to as OA</w:t>
      </w:r>
      <w:r w:rsidR="00723BD6" w:rsidRPr="005042E9">
        <w:rPr>
          <w:rFonts w:ascii="Times New Roman" w:hAnsi="Times New Roman" w:cs="Times New Roman"/>
        </w:rPr>
        <w:t>MP</w:t>
      </w:r>
      <w:r w:rsidR="00FC0B30" w:rsidRPr="005042E9">
        <w:rPr>
          <w:rFonts w:ascii="Times New Roman" w:hAnsi="Times New Roman" w:cs="Times New Roman"/>
        </w:rPr>
        <w:t>.</w:t>
      </w:r>
    </w:p>
    <w:p w14:paraId="3D36A839" w14:textId="77777777" w:rsidR="000905B2" w:rsidRPr="00170823" w:rsidRDefault="000905B2" w:rsidP="000905B2">
      <w:pPr>
        <w:spacing w:before="100" w:beforeAutospacing="1" w:after="100" w:afterAutospacing="1" w:line="240" w:lineRule="auto"/>
        <w:outlineLvl w:val="2"/>
        <w:rPr>
          <w:rFonts w:ascii="Times New Roman" w:hAnsi="Times New Roman"/>
          <w:b/>
          <w:sz w:val="27"/>
        </w:rPr>
      </w:pPr>
      <w:bookmarkStart w:id="1" w:name="1"/>
      <w:bookmarkEnd w:id="1"/>
      <w:r w:rsidRPr="00170823">
        <w:rPr>
          <w:rFonts w:ascii="Times New Roman" w:hAnsi="Times New Roman"/>
          <w:b/>
          <w:sz w:val="27"/>
        </w:rPr>
        <w:t>Section 1 - General</w:t>
      </w:r>
    </w:p>
    <w:p w14:paraId="74E065F3" w14:textId="77777777" w:rsidR="000905B2" w:rsidRPr="00170823" w:rsidRDefault="000905B2" w:rsidP="000905B2">
      <w:pPr>
        <w:spacing w:before="100" w:beforeAutospacing="1" w:after="100" w:afterAutospacing="1" w:line="240" w:lineRule="auto"/>
        <w:rPr>
          <w:rFonts w:ascii="Times New Roman" w:hAnsi="Times New Roman"/>
          <w:sz w:val="24"/>
        </w:rPr>
      </w:pPr>
      <w:r w:rsidRPr="00170823">
        <w:rPr>
          <w:rFonts w:ascii="Times New Roman" w:hAnsi="Times New Roman"/>
          <w:b/>
          <w:sz w:val="24"/>
        </w:rPr>
        <w:t xml:space="preserve">1.01 Definitions </w:t>
      </w:r>
    </w:p>
    <w:p w14:paraId="5FB413E9" w14:textId="77777777" w:rsidR="000905B2" w:rsidRPr="00170823" w:rsidRDefault="000905B2" w:rsidP="000905B2">
      <w:pPr>
        <w:spacing w:before="100" w:beforeAutospacing="1" w:after="100" w:afterAutospacing="1" w:line="240" w:lineRule="auto"/>
        <w:rPr>
          <w:rFonts w:ascii="Times New Roman" w:hAnsi="Times New Roman"/>
          <w:sz w:val="24"/>
        </w:rPr>
      </w:pPr>
      <w:r w:rsidRPr="00170823">
        <w:rPr>
          <w:rFonts w:ascii="Times New Roman" w:hAnsi="Times New Roman"/>
          <w:sz w:val="24"/>
        </w:rPr>
        <w:t>In this by-law and all other by-laws of the Corporation, unless the context otherwise requires:</w:t>
      </w:r>
    </w:p>
    <w:p w14:paraId="1A6CBC92" w14:textId="018BEB42" w:rsidR="000905B2" w:rsidRPr="00170823" w:rsidRDefault="000905B2" w:rsidP="000905B2">
      <w:pPr>
        <w:numPr>
          <w:ilvl w:val="0"/>
          <w:numId w:val="3"/>
        </w:numPr>
        <w:spacing w:before="100" w:beforeAutospacing="1" w:after="100" w:afterAutospacing="1" w:line="240" w:lineRule="auto"/>
        <w:rPr>
          <w:rFonts w:ascii="Times New Roman" w:hAnsi="Times New Roman"/>
          <w:sz w:val="24"/>
        </w:rPr>
      </w:pPr>
      <w:r w:rsidRPr="00170823">
        <w:rPr>
          <w:rFonts w:ascii="Times New Roman" w:hAnsi="Times New Roman"/>
          <w:sz w:val="24"/>
        </w:rPr>
        <w:t xml:space="preserve">"Act" means the </w:t>
      </w:r>
      <w:r w:rsidR="00EA103C">
        <w:rPr>
          <w:rFonts w:ascii="Times New Roman" w:hAnsi="Times New Roman"/>
          <w:sz w:val="24"/>
          <w:u w:val="single"/>
        </w:rPr>
        <w:t>Corporations Act, 1990</w:t>
      </w:r>
      <w:r w:rsidRPr="00170823">
        <w:rPr>
          <w:rFonts w:ascii="Times New Roman" w:hAnsi="Times New Roman"/>
          <w:sz w:val="24"/>
        </w:rPr>
        <w:t xml:space="preserve"> (Ontario) and, where the context requires, includes the regulations made under it, as amended or re-enacted from time to time;</w:t>
      </w:r>
    </w:p>
    <w:p w14:paraId="588AE83B" w14:textId="77777777" w:rsidR="000905B2" w:rsidRPr="00170823" w:rsidRDefault="000905B2" w:rsidP="000905B2">
      <w:pPr>
        <w:numPr>
          <w:ilvl w:val="0"/>
          <w:numId w:val="3"/>
        </w:numPr>
        <w:spacing w:before="100" w:beforeAutospacing="1" w:after="100" w:afterAutospacing="1" w:line="240" w:lineRule="auto"/>
        <w:rPr>
          <w:rFonts w:ascii="Times New Roman" w:hAnsi="Times New Roman"/>
          <w:sz w:val="24"/>
        </w:rPr>
      </w:pPr>
      <w:r w:rsidRPr="00170823">
        <w:rPr>
          <w:rFonts w:ascii="Times New Roman" w:hAnsi="Times New Roman"/>
          <w:sz w:val="24"/>
        </w:rPr>
        <w:t>"Board" means the board of directors of the Corporation;</w:t>
      </w:r>
    </w:p>
    <w:p w14:paraId="63FC0C4D" w14:textId="77777777" w:rsidR="000905B2" w:rsidRPr="00170823" w:rsidRDefault="000905B2" w:rsidP="000905B2">
      <w:pPr>
        <w:numPr>
          <w:ilvl w:val="0"/>
          <w:numId w:val="3"/>
        </w:numPr>
        <w:spacing w:before="100" w:beforeAutospacing="1" w:after="100" w:afterAutospacing="1" w:line="240" w:lineRule="auto"/>
        <w:rPr>
          <w:rFonts w:ascii="Times New Roman" w:hAnsi="Times New Roman"/>
          <w:sz w:val="24"/>
        </w:rPr>
      </w:pPr>
      <w:r w:rsidRPr="00170823">
        <w:rPr>
          <w:rFonts w:ascii="Times New Roman" w:hAnsi="Times New Roman"/>
          <w:sz w:val="24"/>
        </w:rPr>
        <w:t>"By-laws" means this by-law (including the schedules to this by-law) and all other by-laws of the Corporation as amended and which are, from time to time, in force;</w:t>
      </w:r>
    </w:p>
    <w:p w14:paraId="5770E340" w14:textId="77777777" w:rsidR="000905B2" w:rsidRPr="00170823" w:rsidRDefault="000905B2" w:rsidP="000905B2">
      <w:pPr>
        <w:numPr>
          <w:ilvl w:val="0"/>
          <w:numId w:val="3"/>
        </w:numPr>
        <w:spacing w:before="100" w:beforeAutospacing="1" w:after="100" w:afterAutospacing="1" w:line="240" w:lineRule="auto"/>
        <w:rPr>
          <w:rFonts w:ascii="Times New Roman" w:hAnsi="Times New Roman"/>
          <w:sz w:val="24"/>
        </w:rPr>
      </w:pPr>
      <w:r w:rsidRPr="00170823">
        <w:rPr>
          <w:rFonts w:ascii="Times New Roman" w:hAnsi="Times New Roman"/>
          <w:sz w:val="24"/>
        </w:rPr>
        <w:t>"Chair" means the chair of the Board;</w:t>
      </w:r>
    </w:p>
    <w:p w14:paraId="20CB0311" w14:textId="253C935D" w:rsidR="000905B2" w:rsidRPr="00170823" w:rsidRDefault="000905B2" w:rsidP="000905B2">
      <w:pPr>
        <w:numPr>
          <w:ilvl w:val="0"/>
          <w:numId w:val="3"/>
        </w:numPr>
        <w:spacing w:before="100" w:beforeAutospacing="1" w:after="100" w:afterAutospacing="1" w:line="240" w:lineRule="auto"/>
        <w:rPr>
          <w:rFonts w:ascii="Times New Roman" w:hAnsi="Times New Roman"/>
          <w:sz w:val="24"/>
        </w:rPr>
      </w:pPr>
      <w:r w:rsidRPr="00170823">
        <w:rPr>
          <w:rFonts w:ascii="Times New Roman" w:hAnsi="Times New Roman"/>
          <w:sz w:val="24"/>
        </w:rPr>
        <w:t xml:space="preserve">"COMP" means the Canadian </w:t>
      </w:r>
      <w:r w:rsidR="00FC0B30">
        <w:rPr>
          <w:rFonts w:ascii="Times New Roman" w:hAnsi="Times New Roman"/>
          <w:sz w:val="24"/>
        </w:rPr>
        <w:t>Organization</w:t>
      </w:r>
      <w:r w:rsidR="00EA103C">
        <w:rPr>
          <w:rFonts w:ascii="Times New Roman" w:hAnsi="Times New Roman"/>
          <w:sz w:val="24"/>
        </w:rPr>
        <w:t xml:space="preserve"> </w:t>
      </w:r>
      <w:r w:rsidRPr="00170823">
        <w:rPr>
          <w:rFonts w:ascii="Times New Roman" w:hAnsi="Times New Roman"/>
          <w:sz w:val="24"/>
        </w:rPr>
        <w:t>of Medical Physicists;</w:t>
      </w:r>
    </w:p>
    <w:p w14:paraId="27415D79" w14:textId="77777777" w:rsidR="000905B2" w:rsidRPr="00170823" w:rsidRDefault="000905B2" w:rsidP="000905B2">
      <w:pPr>
        <w:numPr>
          <w:ilvl w:val="0"/>
          <w:numId w:val="3"/>
        </w:numPr>
        <w:spacing w:before="100" w:beforeAutospacing="1" w:after="100" w:afterAutospacing="1" w:line="240" w:lineRule="auto"/>
        <w:rPr>
          <w:rFonts w:ascii="Times New Roman" w:hAnsi="Times New Roman"/>
          <w:sz w:val="24"/>
        </w:rPr>
      </w:pPr>
      <w:r w:rsidRPr="00170823">
        <w:rPr>
          <w:rFonts w:ascii="Times New Roman" w:hAnsi="Times New Roman"/>
          <w:sz w:val="24"/>
        </w:rPr>
        <w:t>"Corporation" means the Ontario Association of Medical Physicists</w:t>
      </w:r>
      <w:r w:rsidR="00BC3C22">
        <w:rPr>
          <w:rFonts w:ascii="Times New Roman" w:hAnsi="Times New Roman"/>
          <w:sz w:val="24"/>
        </w:rPr>
        <w:t xml:space="preserve"> (OAMP)</w:t>
      </w:r>
      <w:r w:rsidRPr="00170823">
        <w:rPr>
          <w:rFonts w:ascii="Times New Roman" w:hAnsi="Times New Roman"/>
          <w:sz w:val="24"/>
        </w:rPr>
        <w:t xml:space="preserve">; </w:t>
      </w:r>
    </w:p>
    <w:p w14:paraId="11ABAA93" w14:textId="77777777" w:rsidR="000905B2" w:rsidRPr="00170823" w:rsidRDefault="000905B2" w:rsidP="000905B2">
      <w:pPr>
        <w:numPr>
          <w:ilvl w:val="0"/>
          <w:numId w:val="3"/>
        </w:numPr>
        <w:spacing w:before="100" w:beforeAutospacing="1" w:after="100" w:afterAutospacing="1" w:line="240" w:lineRule="auto"/>
        <w:rPr>
          <w:rFonts w:ascii="Times New Roman" w:hAnsi="Times New Roman"/>
          <w:sz w:val="24"/>
        </w:rPr>
      </w:pPr>
      <w:r w:rsidRPr="00170823">
        <w:rPr>
          <w:rFonts w:ascii="Times New Roman" w:hAnsi="Times New Roman"/>
          <w:sz w:val="24"/>
        </w:rPr>
        <w:t xml:space="preserve">"Director" means an individual occupying the position of director of the Corporation by whatever name he or she is called; </w:t>
      </w:r>
    </w:p>
    <w:p w14:paraId="01BB850D" w14:textId="77777777" w:rsidR="000905B2" w:rsidRPr="00170823" w:rsidRDefault="000905B2" w:rsidP="000905B2">
      <w:pPr>
        <w:numPr>
          <w:ilvl w:val="0"/>
          <w:numId w:val="3"/>
        </w:numPr>
        <w:spacing w:before="100" w:beforeAutospacing="1" w:after="100" w:afterAutospacing="1" w:line="240" w:lineRule="auto"/>
        <w:rPr>
          <w:rFonts w:ascii="Times New Roman" w:hAnsi="Times New Roman"/>
          <w:sz w:val="24"/>
        </w:rPr>
      </w:pPr>
      <w:r w:rsidRPr="00170823">
        <w:rPr>
          <w:rFonts w:ascii="Times New Roman" w:hAnsi="Times New Roman"/>
          <w:sz w:val="24"/>
        </w:rPr>
        <w:t xml:space="preserve">"Member" means a member of the Corporation; </w:t>
      </w:r>
    </w:p>
    <w:p w14:paraId="11EBE751" w14:textId="77777777" w:rsidR="000905B2" w:rsidRPr="00170823" w:rsidRDefault="000905B2" w:rsidP="000905B2">
      <w:pPr>
        <w:numPr>
          <w:ilvl w:val="0"/>
          <w:numId w:val="3"/>
        </w:numPr>
        <w:spacing w:before="100" w:beforeAutospacing="1" w:after="100" w:afterAutospacing="1" w:line="240" w:lineRule="auto"/>
        <w:rPr>
          <w:rFonts w:ascii="Times New Roman" w:hAnsi="Times New Roman"/>
          <w:sz w:val="24"/>
        </w:rPr>
      </w:pPr>
      <w:r w:rsidRPr="00170823">
        <w:rPr>
          <w:rFonts w:ascii="Times New Roman" w:hAnsi="Times New Roman"/>
          <w:sz w:val="24"/>
        </w:rPr>
        <w:t>"Members" means the collective membership of the Corporation; and</w:t>
      </w:r>
    </w:p>
    <w:p w14:paraId="2215CC9F" w14:textId="77777777" w:rsidR="000905B2" w:rsidRPr="00170823" w:rsidRDefault="000905B2" w:rsidP="000905B2">
      <w:pPr>
        <w:numPr>
          <w:ilvl w:val="0"/>
          <w:numId w:val="3"/>
        </w:numPr>
        <w:spacing w:before="100" w:beforeAutospacing="1" w:after="100" w:afterAutospacing="1" w:line="240" w:lineRule="auto"/>
        <w:rPr>
          <w:rFonts w:ascii="Times New Roman" w:hAnsi="Times New Roman"/>
          <w:sz w:val="24"/>
        </w:rPr>
      </w:pPr>
      <w:r w:rsidRPr="00170823">
        <w:rPr>
          <w:rFonts w:ascii="Times New Roman" w:hAnsi="Times New Roman"/>
          <w:sz w:val="24"/>
        </w:rPr>
        <w:t>"Officer" means an officer of the Corporation</w:t>
      </w:r>
      <w:r w:rsidR="00C72271" w:rsidRPr="00170823">
        <w:rPr>
          <w:rFonts w:ascii="Times New Roman" w:hAnsi="Times New Roman"/>
          <w:sz w:val="24"/>
        </w:rPr>
        <w:t>;</w:t>
      </w:r>
    </w:p>
    <w:p w14:paraId="3957B11A" w14:textId="77777777" w:rsidR="00723BD6" w:rsidRPr="00170823" w:rsidRDefault="00723BD6" w:rsidP="00723BD6">
      <w:pPr>
        <w:numPr>
          <w:ilvl w:val="0"/>
          <w:numId w:val="3"/>
        </w:numPr>
        <w:spacing w:before="100" w:beforeAutospacing="1" w:after="100" w:afterAutospacing="1" w:line="240" w:lineRule="auto"/>
        <w:rPr>
          <w:rFonts w:ascii="Times New Roman" w:hAnsi="Times New Roman"/>
          <w:sz w:val="24"/>
        </w:rPr>
      </w:pPr>
      <w:r w:rsidRPr="00170823">
        <w:rPr>
          <w:rFonts w:ascii="Times New Roman" w:hAnsi="Times New Roman"/>
          <w:sz w:val="24"/>
        </w:rPr>
        <w:t>“Ordinary resolution” means a resolution passed by a majority of not less than 50% plus 1 of the votes cast on that resolution</w:t>
      </w:r>
      <w:r w:rsidR="00C72271" w:rsidRPr="00170823">
        <w:rPr>
          <w:rFonts w:ascii="Times New Roman" w:hAnsi="Times New Roman"/>
          <w:sz w:val="24"/>
        </w:rPr>
        <w:t>;</w:t>
      </w:r>
    </w:p>
    <w:p w14:paraId="7431F4E7" w14:textId="77777777" w:rsidR="00723BD6" w:rsidRPr="00170823" w:rsidRDefault="00723BD6" w:rsidP="00723BD6">
      <w:pPr>
        <w:numPr>
          <w:ilvl w:val="0"/>
          <w:numId w:val="3"/>
        </w:numPr>
        <w:spacing w:before="100" w:beforeAutospacing="1" w:after="100" w:afterAutospacing="1" w:line="240" w:lineRule="auto"/>
        <w:rPr>
          <w:rFonts w:ascii="Times New Roman" w:hAnsi="Times New Roman"/>
          <w:sz w:val="24"/>
        </w:rPr>
      </w:pPr>
      <w:r w:rsidRPr="00170823">
        <w:rPr>
          <w:rFonts w:ascii="Times New Roman" w:hAnsi="Times New Roman"/>
          <w:sz w:val="24"/>
        </w:rPr>
        <w:t>“Special resolution” means a resolution passed by a majority of not less than two-thirds (2/3) of the votes cast on that resolution</w:t>
      </w:r>
      <w:r w:rsidR="00C72271" w:rsidRPr="00170823">
        <w:rPr>
          <w:rFonts w:ascii="Times New Roman" w:hAnsi="Times New Roman"/>
          <w:sz w:val="24"/>
        </w:rPr>
        <w:t>;</w:t>
      </w:r>
    </w:p>
    <w:p w14:paraId="3B8D468B" w14:textId="77777777" w:rsidR="00C72271" w:rsidRPr="00170823" w:rsidRDefault="00C72271" w:rsidP="00C72271">
      <w:pPr>
        <w:numPr>
          <w:ilvl w:val="0"/>
          <w:numId w:val="3"/>
        </w:numPr>
        <w:spacing w:before="100" w:beforeAutospacing="1" w:after="100" w:afterAutospacing="1" w:line="240" w:lineRule="auto"/>
        <w:rPr>
          <w:rFonts w:ascii="Times New Roman" w:hAnsi="Times New Roman"/>
          <w:sz w:val="24"/>
        </w:rPr>
      </w:pPr>
      <w:r w:rsidRPr="00170823">
        <w:rPr>
          <w:rFonts w:ascii="Times New Roman" w:hAnsi="Times New Roman"/>
          <w:sz w:val="24"/>
        </w:rPr>
        <w:lastRenderedPageBreak/>
        <w:t>“</w:t>
      </w:r>
      <w:proofErr w:type="gramStart"/>
      <w:r w:rsidRPr="00170823">
        <w:rPr>
          <w:rFonts w:ascii="Times New Roman" w:hAnsi="Times New Roman"/>
          <w:sz w:val="24"/>
        </w:rPr>
        <w:t>telephonic</w:t>
      </w:r>
      <w:proofErr w:type="gramEnd"/>
      <w:r w:rsidRPr="00170823">
        <w:rPr>
          <w:rFonts w:ascii="Times New Roman" w:hAnsi="Times New Roman"/>
          <w:sz w:val="24"/>
        </w:rPr>
        <w:t xml:space="preserve"> or electronic means” means any means, other than direct speech or writing, by which information or data is transmitted, including telephone, fax, e-mail, automated touch-tone telephone system and computer.</w:t>
      </w:r>
    </w:p>
    <w:p w14:paraId="35D80974"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b/>
          <w:sz w:val="24"/>
        </w:rPr>
        <w:t xml:space="preserve">1.02 Interpretation </w:t>
      </w:r>
    </w:p>
    <w:p w14:paraId="3BEF8181" w14:textId="7E6E349A"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sz w:val="24"/>
        </w:rPr>
        <w:t>Other than as specified in Section 1.01, all terms contained in this by-law that are defined in the Act shall have the meanings given to such terms in the Act. Words importing the singular include the plural and vice versa, and words importing one gender include all genders</w:t>
      </w:r>
      <w:r w:rsidR="004E3B48">
        <w:rPr>
          <w:rFonts w:ascii="Times New Roman" w:hAnsi="Times New Roman"/>
          <w:sz w:val="24"/>
        </w:rPr>
        <w:t>.</w:t>
      </w:r>
    </w:p>
    <w:p w14:paraId="6E480DF3"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b/>
          <w:sz w:val="24"/>
        </w:rPr>
        <w:t>1.03 Severability and Precedence</w:t>
      </w:r>
    </w:p>
    <w:p w14:paraId="5D4C062E"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sz w:val="24"/>
        </w:rPr>
        <w:t xml:space="preserve">The invalidity or unenforceability of any provision of this By-law shall not affect the validity or enforceability of the remaining provisions of this By-law. If any of the provisions contained in the By-laws are inconsistent with those contained in the Articles or the Act, the provisions contained in the Articles or the Act, as the case may be, shall prevail. </w:t>
      </w:r>
    </w:p>
    <w:p w14:paraId="1D3485B9" w14:textId="1ECB5E8A"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b/>
          <w:sz w:val="24"/>
        </w:rPr>
        <w:t>1.</w:t>
      </w:r>
      <w:r w:rsidR="001856E7" w:rsidRPr="00F57645">
        <w:rPr>
          <w:rFonts w:ascii="Times New Roman" w:hAnsi="Times New Roman"/>
          <w:b/>
          <w:sz w:val="24"/>
        </w:rPr>
        <w:t>0</w:t>
      </w:r>
      <w:r w:rsidR="001856E7">
        <w:rPr>
          <w:rFonts w:ascii="Times New Roman" w:hAnsi="Times New Roman"/>
          <w:b/>
          <w:sz w:val="24"/>
        </w:rPr>
        <w:t>4</w:t>
      </w:r>
      <w:r w:rsidR="001856E7" w:rsidRPr="00F57645">
        <w:rPr>
          <w:rFonts w:ascii="Times New Roman" w:hAnsi="Times New Roman"/>
          <w:b/>
          <w:sz w:val="24"/>
        </w:rPr>
        <w:t xml:space="preserve"> </w:t>
      </w:r>
      <w:r w:rsidRPr="00F57645">
        <w:rPr>
          <w:rFonts w:ascii="Times New Roman" w:hAnsi="Times New Roman"/>
          <w:b/>
          <w:sz w:val="24"/>
        </w:rPr>
        <w:t>Execution of Contracts</w:t>
      </w:r>
    </w:p>
    <w:p w14:paraId="02FAD1D8"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sz w:val="24"/>
        </w:rPr>
        <w:t xml:space="preserve">Deeds, transfers, assignments, contracts, obligations and other instruments in writing requiring execution by the Corporation may be signed by any two of its Officers. In addition, the Board may from time to time direct the manner in which and the person by whom a particular document or type of document shall be executed. Any person authorized to sign any document may affix the corporate seal, if any, to the document. Any Officer may certify a copy of any instrument, resolution, by-law or other document of the Corporation to be a true copy thereof. </w:t>
      </w:r>
    </w:p>
    <w:p w14:paraId="6B50F175" w14:textId="77777777" w:rsidR="000905B2" w:rsidRPr="00F57645" w:rsidRDefault="000905B2" w:rsidP="000905B2">
      <w:pPr>
        <w:spacing w:before="100" w:beforeAutospacing="1" w:after="100" w:afterAutospacing="1" w:line="240" w:lineRule="auto"/>
        <w:outlineLvl w:val="2"/>
        <w:rPr>
          <w:rFonts w:ascii="Times New Roman" w:hAnsi="Times New Roman"/>
          <w:b/>
          <w:sz w:val="27"/>
        </w:rPr>
      </w:pPr>
      <w:bookmarkStart w:id="2" w:name="2"/>
      <w:bookmarkEnd w:id="2"/>
      <w:r w:rsidRPr="00F57645">
        <w:rPr>
          <w:rFonts w:ascii="Times New Roman" w:hAnsi="Times New Roman"/>
          <w:b/>
          <w:sz w:val="27"/>
        </w:rPr>
        <w:t xml:space="preserve">Section 2 </w:t>
      </w:r>
      <w:r w:rsidR="00966AC1">
        <w:rPr>
          <w:rFonts w:ascii="Times New Roman" w:hAnsi="Times New Roman"/>
          <w:b/>
          <w:sz w:val="27"/>
        </w:rPr>
        <w:t>–</w:t>
      </w:r>
      <w:r w:rsidRPr="00F57645">
        <w:rPr>
          <w:rFonts w:ascii="Times New Roman" w:hAnsi="Times New Roman"/>
          <w:b/>
          <w:sz w:val="27"/>
        </w:rPr>
        <w:t xml:space="preserve"> Directors</w:t>
      </w:r>
      <w:r w:rsidR="00966AC1">
        <w:rPr>
          <w:rFonts w:ascii="Times New Roman" w:hAnsi="Times New Roman"/>
          <w:b/>
          <w:sz w:val="27"/>
        </w:rPr>
        <w:t xml:space="preserve"> and Officers</w:t>
      </w:r>
    </w:p>
    <w:p w14:paraId="1B4BF2DF" w14:textId="77777777" w:rsidR="00037D28" w:rsidRPr="00FF0CA6" w:rsidRDefault="00037D28" w:rsidP="00037D28">
      <w:pPr>
        <w:spacing w:before="100" w:beforeAutospacing="1" w:after="100" w:afterAutospacing="1" w:line="240" w:lineRule="auto"/>
        <w:rPr>
          <w:rFonts w:ascii="Times New Roman" w:hAnsi="Times New Roman"/>
          <w:b/>
          <w:sz w:val="24"/>
        </w:rPr>
      </w:pPr>
      <w:r w:rsidRPr="00F57645">
        <w:rPr>
          <w:rFonts w:ascii="Times New Roman" w:hAnsi="Times New Roman"/>
          <w:b/>
          <w:sz w:val="24"/>
        </w:rPr>
        <w:t xml:space="preserve">2.01 </w:t>
      </w:r>
      <w:r>
        <w:rPr>
          <w:rFonts w:ascii="Times New Roman" w:hAnsi="Times New Roman"/>
          <w:b/>
          <w:sz w:val="24"/>
        </w:rPr>
        <w:t>Composition</w:t>
      </w:r>
    </w:p>
    <w:p w14:paraId="4BB105A4" w14:textId="77777777" w:rsidR="00FC0B30" w:rsidRDefault="00037D28" w:rsidP="00037D28">
      <w:pPr>
        <w:spacing w:before="100" w:beforeAutospacing="1" w:after="100" w:afterAutospacing="1" w:line="240" w:lineRule="auto"/>
        <w:rPr>
          <w:rFonts w:ascii="Times New Roman" w:eastAsia="Times New Roman" w:hAnsi="Times New Roman" w:cs="Times New Roman"/>
          <w:sz w:val="24"/>
          <w:szCs w:val="24"/>
          <w:lang w:eastAsia="en-CA"/>
        </w:rPr>
      </w:pPr>
      <w:r w:rsidRPr="00037D28">
        <w:rPr>
          <w:rFonts w:ascii="Times New Roman" w:eastAsia="Times New Roman" w:hAnsi="Times New Roman" w:cs="Times New Roman"/>
          <w:sz w:val="24"/>
          <w:szCs w:val="24"/>
          <w:lang w:eastAsia="en-CA"/>
        </w:rPr>
        <w:t>The property and business of the Corporation shall be managed by a Board of not less than</w:t>
      </w:r>
      <w:r>
        <w:rPr>
          <w:rFonts w:ascii="Times New Roman" w:eastAsia="Times New Roman" w:hAnsi="Times New Roman" w:cs="Times New Roman"/>
          <w:sz w:val="24"/>
          <w:szCs w:val="24"/>
          <w:lang w:eastAsia="en-CA"/>
        </w:rPr>
        <w:t xml:space="preserve"> five</w:t>
      </w:r>
      <w:r w:rsidRPr="00037D28">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5</w:t>
      </w:r>
      <w:r w:rsidRPr="00037D28">
        <w:rPr>
          <w:rFonts w:ascii="Times New Roman" w:eastAsia="Times New Roman" w:hAnsi="Times New Roman" w:cs="Times New Roman"/>
          <w:sz w:val="24"/>
          <w:szCs w:val="24"/>
          <w:lang w:eastAsia="en-CA"/>
        </w:rPr>
        <w:t>) and not more than t</w:t>
      </w:r>
      <w:r w:rsidR="00A80352">
        <w:rPr>
          <w:rFonts w:ascii="Times New Roman" w:eastAsia="Times New Roman" w:hAnsi="Times New Roman" w:cs="Times New Roman"/>
          <w:sz w:val="24"/>
          <w:szCs w:val="24"/>
          <w:lang w:eastAsia="en-CA"/>
        </w:rPr>
        <w:t>en</w:t>
      </w:r>
      <w:r w:rsidRPr="00037D28">
        <w:rPr>
          <w:rFonts w:ascii="Times New Roman" w:eastAsia="Times New Roman" w:hAnsi="Times New Roman" w:cs="Times New Roman"/>
          <w:sz w:val="24"/>
          <w:szCs w:val="24"/>
          <w:lang w:eastAsia="en-CA"/>
        </w:rPr>
        <w:t xml:space="preserve"> (1</w:t>
      </w:r>
      <w:r w:rsidR="00A80352">
        <w:rPr>
          <w:rFonts w:ascii="Times New Roman" w:eastAsia="Times New Roman" w:hAnsi="Times New Roman" w:cs="Times New Roman"/>
          <w:sz w:val="24"/>
          <w:szCs w:val="24"/>
          <w:lang w:eastAsia="en-CA"/>
        </w:rPr>
        <w:t>0</w:t>
      </w:r>
      <w:r w:rsidRPr="00037D28">
        <w:rPr>
          <w:rFonts w:ascii="Times New Roman" w:eastAsia="Times New Roman" w:hAnsi="Times New Roman" w:cs="Times New Roman"/>
          <w:sz w:val="24"/>
          <w:szCs w:val="24"/>
          <w:lang w:eastAsia="en-CA"/>
        </w:rPr>
        <w:t>) Directors, comprised of:</w:t>
      </w:r>
    </w:p>
    <w:p w14:paraId="613239FF" w14:textId="77777777" w:rsidR="0026693F" w:rsidRDefault="00037D28" w:rsidP="00037D28">
      <w:pPr>
        <w:spacing w:before="100" w:beforeAutospacing="1" w:after="100" w:afterAutospacing="1" w:line="240" w:lineRule="auto"/>
        <w:rPr>
          <w:rFonts w:ascii="Times New Roman" w:eastAsia="Times New Roman" w:hAnsi="Times New Roman" w:cs="Times New Roman"/>
          <w:sz w:val="24"/>
          <w:szCs w:val="24"/>
          <w:lang w:eastAsia="en-CA"/>
        </w:rPr>
      </w:pPr>
      <w:r w:rsidRPr="00037D28">
        <w:rPr>
          <w:rFonts w:ascii="Times New Roman" w:eastAsia="Times New Roman" w:hAnsi="Times New Roman" w:cs="Times New Roman"/>
          <w:sz w:val="24"/>
          <w:szCs w:val="24"/>
          <w:lang w:eastAsia="en-CA"/>
        </w:rPr>
        <w:t>One (1) individual who shall be elected as President;</w:t>
      </w:r>
    </w:p>
    <w:p w14:paraId="5EE7C82C" w14:textId="77777777" w:rsidR="00037D28" w:rsidRPr="00037D28" w:rsidRDefault="00037D28" w:rsidP="00037D28">
      <w:pPr>
        <w:spacing w:before="100" w:beforeAutospacing="1" w:after="100" w:afterAutospacing="1" w:line="240" w:lineRule="auto"/>
        <w:rPr>
          <w:rFonts w:ascii="Times New Roman" w:eastAsia="Times New Roman" w:hAnsi="Times New Roman" w:cs="Times New Roman"/>
          <w:sz w:val="24"/>
          <w:szCs w:val="24"/>
          <w:lang w:eastAsia="en-CA"/>
        </w:rPr>
      </w:pPr>
      <w:r w:rsidRPr="00037D28">
        <w:rPr>
          <w:rFonts w:ascii="Times New Roman" w:eastAsia="Times New Roman" w:hAnsi="Times New Roman" w:cs="Times New Roman"/>
          <w:sz w:val="24"/>
          <w:szCs w:val="24"/>
          <w:lang w:eastAsia="en-CA"/>
        </w:rPr>
        <w:t xml:space="preserve">One (1) individual who shall be </w:t>
      </w:r>
      <w:r w:rsidR="00150D91">
        <w:rPr>
          <w:rFonts w:ascii="Times New Roman" w:eastAsia="Times New Roman" w:hAnsi="Times New Roman" w:cs="Times New Roman"/>
          <w:sz w:val="24"/>
          <w:szCs w:val="24"/>
          <w:lang w:eastAsia="en-CA"/>
        </w:rPr>
        <w:t>appointed</w:t>
      </w:r>
      <w:r w:rsidR="005042E9">
        <w:rPr>
          <w:rFonts w:ascii="Times New Roman" w:eastAsia="Times New Roman" w:hAnsi="Times New Roman" w:cs="Times New Roman"/>
          <w:sz w:val="24"/>
          <w:szCs w:val="24"/>
          <w:lang w:eastAsia="en-CA"/>
        </w:rPr>
        <w:t xml:space="preserve"> </w:t>
      </w:r>
      <w:r w:rsidRPr="00037D28">
        <w:rPr>
          <w:rFonts w:ascii="Times New Roman" w:eastAsia="Times New Roman" w:hAnsi="Times New Roman" w:cs="Times New Roman"/>
          <w:sz w:val="24"/>
          <w:szCs w:val="24"/>
          <w:lang w:eastAsia="en-CA"/>
        </w:rPr>
        <w:t>Past-President</w:t>
      </w:r>
    </w:p>
    <w:p w14:paraId="7CF72655" w14:textId="77777777" w:rsidR="00037D28" w:rsidRPr="00037D28" w:rsidRDefault="00037D28" w:rsidP="00037D28">
      <w:pPr>
        <w:spacing w:before="100" w:beforeAutospacing="1" w:after="100" w:afterAutospacing="1" w:line="240" w:lineRule="auto"/>
        <w:rPr>
          <w:rFonts w:ascii="Times New Roman" w:eastAsia="Times New Roman" w:hAnsi="Times New Roman" w:cs="Times New Roman"/>
          <w:sz w:val="24"/>
          <w:szCs w:val="24"/>
          <w:lang w:eastAsia="en-CA"/>
        </w:rPr>
      </w:pPr>
      <w:r w:rsidRPr="00037D28">
        <w:rPr>
          <w:rFonts w:ascii="Times New Roman" w:eastAsia="Times New Roman" w:hAnsi="Times New Roman" w:cs="Times New Roman"/>
          <w:sz w:val="24"/>
          <w:szCs w:val="24"/>
          <w:lang w:eastAsia="en-CA"/>
        </w:rPr>
        <w:t xml:space="preserve">One (1) individual who shall be elected as </w:t>
      </w:r>
      <w:r w:rsidR="006C3FFB">
        <w:rPr>
          <w:rFonts w:ascii="Times New Roman" w:eastAsia="Times New Roman" w:hAnsi="Times New Roman" w:cs="Times New Roman"/>
          <w:sz w:val="24"/>
          <w:szCs w:val="24"/>
          <w:lang w:eastAsia="en-CA"/>
        </w:rPr>
        <w:t>Vice President</w:t>
      </w:r>
    </w:p>
    <w:p w14:paraId="30868FBA" w14:textId="77777777" w:rsidR="00037D28" w:rsidRPr="00037D28" w:rsidRDefault="00037D28" w:rsidP="00037D28">
      <w:pPr>
        <w:spacing w:before="100" w:beforeAutospacing="1" w:after="100" w:afterAutospacing="1" w:line="240" w:lineRule="auto"/>
        <w:rPr>
          <w:rFonts w:ascii="Times New Roman" w:eastAsia="Times New Roman" w:hAnsi="Times New Roman" w:cs="Times New Roman"/>
          <w:sz w:val="24"/>
          <w:szCs w:val="24"/>
          <w:lang w:eastAsia="en-CA"/>
        </w:rPr>
      </w:pPr>
      <w:r w:rsidRPr="00037D28">
        <w:rPr>
          <w:rFonts w:ascii="Times New Roman" w:eastAsia="Times New Roman" w:hAnsi="Times New Roman" w:cs="Times New Roman"/>
          <w:sz w:val="24"/>
          <w:szCs w:val="24"/>
          <w:lang w:eastAsia="en-CA"/>
        </w:rPr>
        <w:t>One (1) individual who shall be elected as Secretary</w:t>
      </w:r>
    </w:p>
    <w:p w14:paraId="3544AE5C" w14:textId="77777777" w:rsidR="00037D28" w:rsidRPr="00037D28" w:rsidRDefault="00037D28" w:rsidP="00037D28">
      <w:pPr>
        <w:spacing w:before="100" w:beforeAutospacing="1" w:after="100" w:afterAutospacing="1" w:line="240" w:lineRule="auto"/>
        <w:rPr>
          <w:rFonts w:ascii="Times New Roman" w:eastAsia="Times New Roman" w:hAnsi="Times New Roman" w:cs="Times New Roman"/>
          <w:sz w:val="24"/>
          <w:szCs w:val="24"/>
          <w:lang w:eastAsia="en-CA"/>
        </w:rPr>
      </w:pPr>
      <w:r w:rsidRPr="00037D28">
        <w:rPr>
          <w:rFonts w:ascii="Times New Roman" w:eastAsia="Times New Roman" w:hAnsi="Times New Roman" w:cs="Times New Roman"/>
          <w:sz w:val="24"/>
          <w:szCs w:val="24"/>
          <w:lang w:eastAsia="en-CA"/>
        </w:rPr>
        <w:t>One (1) individual who shall be elected as Treasurer</w:t>
      </w:r>
    </w:p>
    <w:p w14:paraId="26E1C675" w14:textId="77777777" w:rsidR="00037D28" w:rsidRDefault="00037D28" w:rsidP="00037D28">
      <w:pPr>
        <w:spacing w:before="100" w:beforeAutospacing="1" w:after="100" w:afterAutospacing="1" w:line="240" w:lineRule="auto"/>
        <w:rPr>
          <w:rFonts w:ascii="Times New Roman" w:eastAsia="Times New Roman" w:hAnsi="Times New Roman" w:cs="Times New Roman"/>
          <w:sz w:val="24"/>
          <w:szCs w:val="24"/>
          <w:lang w:eastAsia="en-CA"/>
        </w:rPr>
      </w:pPr>
      <w:r w:rsidRPr="00037D28">
        <w:rPr>
          <w:rFonts w:ascii="Times New Roman" w:eastAsia="Times New Roman" w:hAnsi="Times New Roman" w:cs="Times New Roman"/>
          <w:sz w:val="24"/>
          <w:szCs w:val="24"/>
          <w:lang w:eastAsia="en-CA"/>
        </w:rPr>
        <w:t>Five (5) individuals who shall be elected as directors at large</w:t>
      </w:r>
    </w:p>
    <w:p w14:paraId="1D50FD81" w14:textId="77777777" w:rsidR="0012616F" w:rsidRDefault="0012616F" w:rsidP="00037D28">
      <w:pPr>
        <w:spacing w:before="100" w:beforeAutospacing="1" w:after="100" w:afterAutospacing="1" w:line="240" w:lineRule="auto"/>
        <w:rPr>
          <w:rFonts w:ascii="Times New Roman" w:hAnsi="Times New Roman"/>
          <w:b/>
          <w:sz w:val="24"/>
        </w:rPr>
      </w:pPr>
    </w:p>
    <w:p w14:paraId="3E873179" w14:textId="77777777" w:rsidR="000905B2" w:rsidRPr="00037D28" w:rsidRDefault="000905B2" w:rsidP="00037D28">
      <w:pPr>
        <w:spacing w:before="100" w:beforeAutospacing="1" w:after="100" w:afterAutospacing="1" w:line="240" w:lineRule="auto"/>
        <w:rPr>
          <w:rFonts w:ascii="Times New Roman" w:hAnsi="Times New Roman"/>
          <w:b/>
          <w:sz w:val="24"/>
        </w:rPr>
      </w:pPr>
      <w:r w:rsidRPr="00F57645">
        <w:rPr>
          <w:rFonts w:ascii="Times New Roman" w:hAnsi="Times New Roman"/>
          <w:b/>
          <w:sz w:val="24"/>
        </w:rPr>
        <w:lastRenderedPageBreak/>
        <w:t>2.</w:t>
      </w:r>
      <w:r w:rsidR="00037D28" w:rsidRPr="00F57645">
        <w:rPr>
          <w:rFonts w:ascii="Times New Roman" w:hAnsi="Times New Roman"/>
          <w:b/>
          <w:sz w:val="24"/>
        </w:rPr>
        <w:t>0</w:t>
      </w:r>
      <w:r w:rsidR="00037D28">
        <w:rPr>
          <w:rFonts w:ascii="Times New Roman" w:hAnsi="Times New Roman"/>
          <w:b/>
          <w:sz w:val="24"/>
        </w:rPr>
        <w:t>2</w:t>
      </w:r>
      <w:r w:rsidR="005042E9">
        <w:rPr>
          <w:rFonts w:ascii="Times New Roman" w:hAnsi="Times New Roman"/>
          <w:b/>
          <w:sz w:val="24"/>
        </w:rPr>
        <w:t xml:space="preserve"> </w:t>
      </w:r>
      <w:r w:rsidRPr="00F57645">
        <w:rPr>
          <w:rFonts w:ascii="Times New Roman" w:hAnsi="Times New Roman"/>
          <w:b/>
          <w:sz w:val="24"/>
        </w:rPr>
        <w:t xml:space="preserve">Election and Term </w:t>
      </w:r>
    </w:p>
    <w:p w14:paraId="6381C6EC" w14:textId="0E562185" w:rsidR="009F3EE6" w:rsidRDefault="008B0751" w:rsidP="009F3EE6">
      <w:pPr>
        <w:spacing w:before="100" w:beforeAutospacing="1" w:after="100" w:afterAutospacing="1" w:line="240" w:lineRule="auto"/>
        <w:rPr>
          <w:rFonts w:ascii="Times New Roman" w:eastAsia="Times New Roman" w:hAnsi="Times New Roman" w:cs="Times New Roman"/>
          <w:sz w:val="24"/>
          <w:szCs w:val="24"/>
          <w:lang w:eastAsia="en-CA"/>
        </w:rPr>
      </w:pPr>
      <w:r w:rsidRPr="008B0751">
        <w:rPr>
          <w:rFonts w:ascii="Times New Roman" w:hAnsi="Times New Roman" w:cs="Times New Roman"/>
          <w:sz w:val="24"/>
          <w:szCs w:val="24"/>
        </w:rPr>
        <w:t>At th</w:t>
      </w:r>
      <w:r w:rsidR="00D3298A">
        <w:rPr>
          <w:rFonts w:ascii="Times New Roman" w:hAnsi="Times New Roman" w:cs="Times New Roman"/>
          <w:sz w:val="24"/>
          <w:szCs w:val="24"/>
        </w:rPr>
        <w:t>e first Annual General Meeting</w:t>
      </w:r>
      <w:r w:rsidR="009F3EE6">
        <w:rPr>
          <w:rFonts w:ascii="Times New Roman" w:hAnsi="Times New Roman" w:cs="Times New Roman"/>
          <w:sz w:val="24"/>
          <w:szCs w:val="24"/>
        </w:rPr>
        <w:t xml:space="preserve"> and at each succeeding annual meeting at which an election of Directors is required</w:t>
      </w:r>
      <w:r w:rsidR="00D3298A">
        <w:rPr>
          <w:rFonts w:ascii="Times New Roman" w:hAnsi="Times New Roman" w:cs="Times New Roman"/>
          <w:sz w:val="24"/>
          <w:szCs w:val="24"/>
        </w:rPr>
        <w:t>,</w:t>
      </w:r>
      <w:r w:rsidR="009F3EE6">
        <w:rPr>
          <w:rFonts w:ascii="Times New Roman" w:hAnsi="Times New Roman" w:cs="Times New Roman"/>
          <w:sz w:val="24"/>
          <w:szCs w:val="24"/>
        </w:rPr>
        <w:t xml:space="preserve"> the</w:t>
      </w:r>
      <w:r w:rsidR="00D3298A">
        <w:rPr>
          <w:rFonts w:ascii="Times New Roman" w:hAnsi="Times New Roman" w:cs="Times New Roman"/>
          <w:sz w:val="24"/>
          <w:szCs w:val="24"/>
        </w:rPr>
        <w:t xml:space="preserve"> </w:t>
      </w:r>
      <w:r w:rsidR="00491454">
        <w:rPr>
          <w:rFonts w:ascii="Times New Roman" w:hAnsi="Times New Roman" w:cs="Times New Roman"/>
          <w:sz w:val="24"/>
          <w:szCs w:val="24"/>
        </w:rPr>
        <w:t>Directors shall be elected by the Members.</w:t>
      </w:r>
      <w:r w:rsidR="009F3EE6">
        <w:rPr>
          <w:rFonts w:ascii="Times New Roman" w:hAnsi="Times New Roman" w:cs="Times New Roman"/>
          <w:sz w:val="24"/>
          <w:szCs w:val="24"/>
        </w:rPr>
        <w:t xml:space="preserve"> </w:t>
      </w:r>
      <w:r w:rsidR="009F3EE6">
        <w:rPr>
          <w:rFonts w:ascii="Times New Roman" w:eastAsia="Times New Roman" w:hAnsi="Times New Roman" w:cs="Times New Roman"/>
          <w:sz w:val="24"/>
          <w:szCs w:val="24"/>
          <w:lang w:eastAsia="en-CA"/>
        </w:rPr>
        <w:t xml:space="preserve">Any Full member in good standing may be nominated, in accordance with the rules and regulations established by the Board, to be a Director. Only duly identified nominees can be elected as a Director. </w:t>
      </w:r>
    </w:p>
    <w:p w14:paraId="4F4D79C7" w14:textId="72FE1342" w:rsidR="008B0751" w:rsidRPr="008B0751" w:rsidRDefault="00491454" w:rsidP="000905B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w:t>
      </w:r>
      <w:r w:rsidR="008B0751" w:rsidRPr="008B0751">
        <w:rPr>
          <w:rFonts w:ascii="Times New Roman" w:hAnsi="Times New Roman" w:cs="Times New Roman"/>
          <w:sz w:val="24"/>
          <w:szCs w:val="24"/>
        </w:rPr>
        <w:t xml:space="preserve">he </w:t>
      </w:r>
      <w:r w:rsidR="009F3EE6">
        <w:rPr>
          <w:rFonts w:ascii="Times New Roman" w:hAnsi="Times New Roman" w:cs="Times New Roman"/>
          <w:sz w:val="24"/>
          <w:szCs w:val="24"/>
        </w:rPr>
        <w:t xml:space="preserve">first </w:t>
      </w:r>
      <w:r w:rsidR="008B0751" w:rsidRPr="008B0751">
        <w:rPr>
          <w:rFonts w:ascii="Times New Roman" w:hAnsi="Times New Roman" w:cs="Times New Roman"/>
          <w:sz w:val="24"/>
          <w:szCs w:val="24"/>
        </w:rPr>
        <w:t>Secretary elected</w:t>
      </w:r>
      <w:r w:rsidR="00D3298A">
        <w:rPr>
          <w:rFonts w:ascii="Times New Roman" w:hAnsi="Times New Roman" w:cs="Times New Roman"/>
          <w:sz w:val="24"/>
          <w:szCs w:val="24"/>
        </w:rPr>
        <w:t xml:space="preserve"> shall hold office for one year,</w:t>
      </w:r>
      <w:r w:rsidR="008B0751" w:rsidRPr="008B0751">
        <w:rPr>
          <w:rFonts w:ascii="Times New Roman" w:hAnsi="Times New Roman" w:cs="Times New Roman"/>
          <w:sz w:val="24"/>
          <w:szCs w:val="24"/>
        </w:rPr>
        <w:t xml:space="preserve"> the </w:t>
      </w:r>
      <w:r w:rsidR="009F3EE6">
        <w:rPr>
          <w:rFonts w:ascii="Times New Roman" w:hAnsi="Times New Roman" w:cs="Times New Roman"/>
          <w:sz w:val="24"/>
          <w:szCs w:val="24"/>
        </w:rPr>
        <w:t xml:space="preserve">first </w:t>
      </w:r>
      <w:r w:rsidR="00521F35">
        <w:rPr>
          <w:rFonts w:ascii="Times New Roman" w:hAnsi="Times New Roman" w:cs="Times New Roman"/>
          <w:sz w:val="24"/>
          <w:szCs w:val="24"/>
        </w:rPr>
        <w:t>T</w:t>
      </w:r>
      <w:r w:rsidR="008B0751" w:rsidRPr="008B0751">
        <w:rPr>
          <w:rFonts w:ascii="Times New Roman" w:hAnsi="Times New Roman" w:cs="Times New Roman"/>
          <w:sz w:val="24"/>
          <w:szCs w:val="24"/>
        </w:rPr>
        <w:t>reasurer elected shall hold office for two years</w:t>
      </w:r>
      <w:r w:rsidR="00D3298A">
        <w:rPr>
          <w:rFonts w:ascii="Times New Roman" w:hAnsi="Times New Roman" w:cs="Times New Roman"/>
          <w:sz w:val="24"/>
          <w:szCs w:val="24"/>
        </w:rPr>
        <w:t xml:space="preserve">, and </w:t>
      </w:r>
      <w:r>
        <w:rPr>
          <w:rFonts w:ascii="Times New Roman" w:hAnsi="Times New Roman" w:cs="Times New Roman"/>
          <w:sz w:val="24"/>
          <w:szCs w:val="24"/>
        </w:rPr>
        <w:t>t</w:t>
      </w:r>
      <w:r w:rsidR="00D3298A">
        <w:rPr>
          <w:rFonts w:ascii="Times New Roman" w:hAnsi="Times New Roman" w:cs="Times New Roman"/>
          <w:sz w:val="24"/>
          <w:szCs w:val="24"/>
        </w:rPr>
        <w:t xml:space="preserve">he remaining Directors elected shall </w:t>
      </w:r>
      <w:r>
        <w:rPr>
          <w:rFonts w:ascii="Times New Roman" w:hAnsi="Times New Roman" w:cs="Times New Roman"/>
          <w:sz w:val="24"/>
          <w:szCs w:val="24"/>
        </w:rPr>
        <w:t>hold office</w:t>
      </w:r>
      <w:r w:rsidR="00D3298A">
        <w:rPr>
          <w:rFonts w:ascii="Times New Roman" w:hAnsi="Times New Roman" w:cs="Times New Roman"/>
          <w:sz w:val="24"/>
          <w:szCs w:val="24"/>
        </w:rPr>
        <w:t xml:space="preserve"> for three years</w:t>
      </w:r>
      <w:r w:rsidR="00406A93">
        <w:rPr>
          <w:rFonts w:ascii="Times New Roman" w:eastAsia="Times New Roman" w:hAnsi="Times New Roman" w:cs="Times New Roman"/>
          <w:sz w:val="24"/>
          <w:szCs w:val="24"/>
          <w:lang w:eastAsia="en-CA"/>
        </w:rPr>
        <w:t xml:space="preserve">, </w:t>
      </w:r>
      <w:r w:rsidR="00406A93" w:rsidRPr="00F57645">
        <w:rPr>
          <w:rFonts w:ascii="Times New Roman" w:hAnsi="Times New Roman"/>
          <w:sz w:val="24"/>
        </w:rPr>
        <w:t>or until their successors are elected or appointed.</w:t>
      </w:r>
      <w:r w:rsidR="009F3EE6">
        <w:rPr>
          <w:rFonts w:ascii="Times New Roman" w:hAnsi="Times New Roman"/>
          <w:sz w:val="24"/>
        </w:rPr>
        <w:t xml:space="preserve"> </w:t>
      </w:r>
      <w:r w:rsidR="00D3298A">
        <w:rPr>
          <w:rFonts w:ascii="Times New Roman" w:hAnsi="Times New Roman"/>
          <w:sz w:val="24"/>
        </w:rPr>
        <w:t xml:space="preserve">Thereafter, the term of </w:t>
      </w:r>
      <w:r>
        <w:rPr>
          <w:rFonts w:ascii="Times New Roman" w:hAnsi="Times New Roman"/>
          <w:sz w:val="24"/>
        </w:rPr>
        <w:t>office</w:t>
      </w:r>
      <w:r w:rsidR="005042E9">
        <w:rPr>
          <w:rFonts w:ascii="Times New Roman" w:hAnsi="Times New Roman"/>
          <w:sz w:val="24"/>
        </w:rPr>
        <w:t xml:space="preserve"> </w:t>
      </w:r>
      <w:r w:rsidR="009247DF">
        <w:rPr>
          <w:rFonts w:ascii="Times New Roman" w:hAnsi="Times New Roman"/>
          <w:sz w:val="24"/>
        </w:rPr>
        <w:t>of</w:t>
      </w:r>
      <w:r w:rsidR="00D3298A">
        <w:rPr>
          <w:rFonts w:ascii="Times New Roman" w:hAnsi="Times New Roman"/>
          <w:sz w:val="24"/>
        </w:rPr>
        <w:t xml:space="preserve"> all Directors shall be three years</w:t>
      </w:r>
      <w:r w:rsidR="005042E9">
        <w:rPr>
          <w:rFonts w:ascii="Times New Roman" w:hAnsi="Times New Roman"/>
          <w:sz w:val="24"/>
        </w:rPr>
        <w:t xml:space="preserve"> </w:t>
      </w:r>
      <w:r w:rsidR="00D3298A">
        <w:rPr>
          <w:rFonts w:ascii="Times New Roman" w:eastAsia="Times New Roman" w:hAnsi="Times New Roman" w:cs="Times New Roman"/>
          <w:sz w:val="24"/>
          <w:szCs w:val="24"/>
          <w:lang w:eastAsia="en-CA"/>
        </w:rPr>
        <w:t xml:space="preserve">extending </w:t>
      </w:r>
      <w:r w:rsidR="00D3298A" w:rsidRPr="00F57645">
        <w:rPr>
          <w:rFonts w:ascii="Times New Roman" w:hAnsi="Times New Roman"/>
          <w:sz w:val="24"/>
        </w:rPr>
        <w:t xml:space="preserve">from the date of the meeting at which they are elected or appointed until the annual meeting </w:t>
      </w:r>
      <w:r w:rsidR="00D3298A">
        <w:rPr>
          <w:rFonts w:ascii="Times New Roman" w:eastAsia="Times New Roman" w:hAnsi="Times New Roman" w:cs="Times New Roman"/>
          <w:sz w:val="24"/>
          <w:szCs w:val="24"/>
          <w:lang w:eastAsia="en-CA"/>
        </w:rPr>
        <w:t xml:space="preserve">of the third subsequent year, </w:t>
      </w:r>
      <w:r w:rsidR="00D3298A" w:rsidRPr="00F57645">
        <w:rPr>
          <w:rFonts w:ascii="Times New Roman" w:hAnsi="Times New Roman"/>
          <w:sz w:val="24"/>
        </w:rPr>
        <w:t>or until their successors are elected or appointed.</w:t>
      </w:r>
    </w:p>
    <w:p w14:paraId="00A42135" w14:textId="77E7E4CA" w:rsidR="00037D28" w:rsidRPr="00F57645" w:rsidRDefault="00037D28" w:rsidP="00037D28">
      <w:pPr>
        <w:spacing w:before="100" w:beforeAutospacing="1" w:after="100" w:afterAutospacing="1" w:line="240" w:lineRule="auto"/>
        <w:rPr>
          <w:rFonts w:ascii="Times New Roman" w:hAnsi="Times New Roman"/>
          <w:sz w:val="24"/>
        </w:rPr>
      </w:pPr>
      <w:r w:rsidRPr="00037D28">
        <w:rPr>
          <w:rFonts w:ascii="Times New Roman" w:hAnsi="Times New Roman"/>
          <w:sz w:val="24"/>
        </w:rPr>
        <w:t xml:space="preserve">At the end of their term, directors may stand for, and be re-elected by the voting members to </w:t>
      </w:r>
      <w:r w:rsidR="00371BA9">
        <w:rPr>
          <w:rFonts w:ascii="Times New Roman" w:hAnsi="Times New Roman"/>
          <w:sz w:val="24"/>
        </w:rPr>
        <w:t>one</w:t>
      </w:r>
      <w:r>
        <w:rPr>
          <w:rFonts w:ascii="Times New Roman" w:hAnsi="Times New Roman"/>
          <w:sz w:val="24"/>
        </w:rPr>
        <w:t xml:space="preserve"> further</w:t>
      </w:r>
      <w:r w:rsidR="009F3EE6">
        <w:rPr>
          <w:rFonts w:ascii="Times New Roman" w:hAnsi="Times New Roman"/>
          <w:sz w:val="24"/>
        </w:rPr>
        <w:t xml:space="preserve"> </w:t>
      </w:r>
      <w:r>
        <w:rPr>
          <w:rFonts w:ascii="Times New Roman" w:hAnsi="Times New Roman"/>
          <w:sz w:val="24"/>
        </w:rPr>
        <w:t>three</w:t>
      </w:r>
      <w:r w:rsidRPr="00037D28">
        <w:rPr>
          <w:rFonts w:ascii="Times New Roman" w:hAnsi="Times New Roman"/>
          <w:sz w:val="24"/>
        </w:rPr>
        <w:t>-year term</w:t>
      </w:r>
      <w:r w:rsidR="00371BA9">
        <w:rPr>
          <w:rFonts w:ascii="Times New Roman" w:hAnsi="Times New Roman"/>
          <w:sz w:val="24"/>
        </w:rPr>
        <w:t>.</w:t>
      </w:r>
      <w:r w:rsidR="009F3EE6">
        <w:rPr>
          <w:rFonts w:ascii="Times New Roman" w:hAnsi="Times New Roman"/>
          <w:sz w:val="24"/>
        </w:rPr>
        <w:t xml:space="preserve"> </w:t>
      </w:r>
      <w:r w:rsidRPr="00037D28">
        <w:rPr>
          <w:rFonts w:ascii="Times New Roman" w:hAnsi="Times New Roman"/>
          <w:sz w:val="24"/>
        </w:rPr>
        <w:t>Former directors may stand for election by the voting members provided that they have not exercised the office of director for a minimum of two years following the end of their last term.</w:t>
      </w:r>
    </w:p>
    <w:p w14:paraId="339AA04F" w14:textId="77777777" w:rsidR="00AC27AC" w:rsidRDefault="00AC27AC" w:rsidP="000905B2">
      <w:pPr>
        <w:spacing w:before="100" w:beforeAutospacing="1" w:after="100" w:afterAutospacing="1" w:line="240" w:lineRule="auto"/>
        <w:rPr>
          <w:rFonts w:ascii="Times New Roman" w:hAnsi="Times New Roman"/>
          <w:b/>
          <w:sz w:val="24"/>
        </w:rPr>
      </w:pPr>
      <w:r>
        <w:rPr>
          <w:rFonts w:ascii="Times New Roman" w:hAnsi="Times New Roman"/>
          <w:b/>
          <w:sz w:val="24"/>
        </w:rPr>
        <w:t xml:space="preserve">2.03 </w:t>
      </w:r>
      <w:r w:rsidR="004556B2">
        <w:rPr>
          <w:rFonts w:ascii="Times New Roman" w:hAnsi="Times New Roman"/>
          <w:b/>
          <w:sz w:val="24"/>
        </w:rPr>
        <w:t xml:space="preserve">Description of </w:t>
      </w:r>
      <w:r>
        <w:rPr>
          <w:rFonts w:ascii="Times New Roman" w:hAnsi="Times New Roman"/>
          <w:b/>
          <w:sz w:val="24"/>
        </w:rPr>
        <w:t>Officers</w:t>
      </w:r>
    </w:p>
    <w:p w14:paraId="4E04B710" w14:textId="77777777" w:rsidR="00966AC1" w:rsidRDefault="00966AC1" w:rsidP="00966AC1">
      <w:pPr>
        <w:spacing w:before="100" w:beforeAutospacing="1" w:after="100" w:afterAutospacing="1" w:line="240" w:lineRule="auto"/>
        <w:rPr>
          <w:rFonts w:ascii="Times New Roman" w:hAnsi="Times New Roman"/>
          <w:sz w:val="24"/>
        </w:rPr>
      </w:pPr>
      <w:r w:rsidRPr="00F57645">
        <w:rPr>
          <w:rFonts w:ascii="Times New Roman" w:hAnsi="Times New Roman"/>
          <w:sz w:val="24"/>
        </w:rPr>
        <w:t xml:space="preserve">The Board shall appoint from among the Directors a Chair and may appoint any other </w:t>
      </w:r>
      <w:r w:rsidR="00E02AC3">
        <w:rPr>
          <w:rFonts w:ascii="Times New Roman" w:hAnsi="Times New Roman"/>
          <w:sz w:val="24"/>
        </w:rPr>
        <w:t>Full Member</w:t>
      </w:r>
      <w:r>
        <w:rPr>
          <w:rFonts w:ascii="Times New Roman" w:hAnsi="Times New Roman"/>
          <w:sz w:val="24"/>
        </w:rPr>
        <w:t xml:space="preserve"> who has previously served as President of the Corporation</w:t>
      </w:r>
      <w:r w:rsidR="008A6494">
        <w:rPr>
          <w:rFonts w:ascii="Times New Roman" w:hAnsi="Times New Roman"/>
          <w:sz w:val="24"/>
        </w:rPr>
        <w:t xml:space="preserve"> </w:t>
      </w:r>
      <w:r>
        <w:rPr>
          <w:rFonts w:ascii="Times New Roman" w:hAnsi="Times New Roman"/>
          <w:sz w:val="24"/>
        </w:rPr>
        <w:t>to the office of Past-President</w:t>
      </w:r>
      <w:r w:rsidRPr="00F57645">
        <w:rPr>
          <w:rFonts w:ascii="Times New Roman" w:hAnsi="Times New Roman"/>
          <w:sz w:val="24"/>
        </w:rPr>
        <w:t xml:space="preserve"> at its first meeting following the ann</w:t>
      </w:r>
      <w:r w:rsidR="00C51690">
        <w:rPr>
          <w:rFonts w:ascii="Times New Roman" w:hAnsi="Times New Roman"/>
          <w:sz w:val="24"/>
        </w:rPr>
        <w:t>ual meeting of the Corporation.</w:t>
      </w:r>
    </w:p>
    <w:p w14:paraId="25EFC747" w14:textId="77777777" w:rsidR="00894BD1" w:rsidRDefault="00966AC1" w:rsidP="00966AC1">
      <w:pPr>
        <w:spacing w:before="100" w:beforeAutospacing="1" w:after="100" w:afterAutospacing="1" w:line="240" w:lineRule="auto"/>
        <w:rPr>
          <w:rFonts w:ascii="Times New Roman" w:hAnsi="Times New Roman"/>
          <w:sz w:val="24"/>
        </w:rPr>
      </w:pPr>
      <w:r>
        <w:rPr>
          <w:rFonts w:ascii="Times New Roman" w:hAnsi="Times New Roman"/>
          <w:sz w:val="24"/>
        </w:rPr>
        <w:t xml:space="preserve">The Officers of the Corporation shall be the President, the Vice-President, the Secretary, the Treasurer, the Past-President, and the Executive Director, if one is appointed. </w:t>
      </w:r>
    </w:p>
    <w:p w14:paraId="7ABCC482" w14:textId="77777777" w:rsidR="00966AC1" w:rsidRPr="00F57645" w:rsidRDefault="00966AC1" w:rsidP="00966AC1">
      <w:pPr>
        <w:spacing w:before="100" w:beforeAutospacing="1" w:after="100" w:afterAutospacing="1" w:line="240" w:lineRule="auto"/>
        <w:rPr>
          <w:rFonts w:ascii="Times New Roman" w:hAnsi="Times New Roman"/>
          <w:sz w:val="24"/>
        </w:rPr>
      </w:pPr>
      <w:r w:rsidRPr="00F57645">
        <w:rPr>
          <w:rFonts w:ascii="Times New Roman" w:hAnsi="Times New Roman"/>
          <w:sz w:val="24"/>
        </w:rPr>
        <w:t xml:space="preserve">The office of </w:t>
      </w:r>
      <w:r w:rsidR="00F41939">
        <w:rPr>
          <w:rFonts w:ascii="Times New Roman" w:hAnsi="Times New Roman"/>
          <w:sz w:val="24"/>
        </w:rPr>
        <w:t>t</w:t>
      </w:r>
      <w:r w:rsidRPr="00F57645">
        <w:rPr>
          <w:rFonts w:ascii="Times New Roman" w:hAnsi="Times New Roman"/>
          <w:sz w:val="24"/>
        </w:rPr>
        <w:t xml:space="preserve">reasurer and </w:t>
      </w:r>
      <w:r w:rsidR="00F41939">
        <w:rPr>
          <w:rFonts w:ascii="Times New Roman" w:hAnsi="Times New Roman"/>
          <w:sz w:val="24"/>
        </w:rPr>
        <w:t>s</w:t>
      </w:r>
      <w:r w:rsidRPr="00F57645">
        <w:rPr>
          <w:rFonts w:ascii="Times New Roman" w:hAnsi="Times New Roman"/>
          <w:sz w:val="24"/>
        </w:rPr>
        <w:t xml:space="preserve">ecretary may be held by the same person and may be known as the </w:t>
      </w:r>
      <w:r w:rsidR="00F41939">
        <w:rPr>
          <w:rFonts w:ascii="Times New Roman" w:hAnsi="Times New Roman"/>
          <w:sz w:val="24"/>
        </w:rPr>
        <w:t>s</w:t>
      </w:r>
      <w:r w:rsidRPr="00F57645">
        <w:rPr>
          <w:rFonts w:ascii="Times New Roman" w:hAnsi="Times New Roman"/>
          <w:sz w:val="24"/>
        </w:rPr>
        <w:t>ecretary-</w:t>
      </w:r>
      <w:r w:rsidR="00F41939">
        <w:rPr>
          <w:rFonts w:ascii="Times New Roman" w:hAnsi="Times New Roman"/>
          <w:sz w:val="24"/>
        </w:rPr>
        <w:t>t</w:t>
      </w:r>
      <w:r w:rsidRPr="00F57645">
        <w:rPr>
          <w:rFonts w:ascii="Times New Roman" w:hAnsi="Times New Roman"/>
          <w:sz w:val="24"/>
        </w:rPr>
        <w:t xml:space="preserve">reasurer. The office of Chair and </w:t>
      </w:r>
      <w:r w:rsidR="00F41939">
        <w:rPr>
          <w:rFonts w:ascii="Times New Roman" w:hAnsi="Times New Roman"/>
          <w:sz w:val="24"/>
        </w:rPr>
        <w:t>p</w:t>
      </w:r>
      <w:r w:rsidRPr="00F57645">
        <w:rPr>
          <w:rFonts w:ascii="Times New Roman" w:hAnsi="Times New Roman"/>
          <w:sz w:val="24"/>
        </w:rPr>
        <w:t>resident may also be held by the same person. The Board may appoint such other Officers and agents as it deems necessary, and who shall have such authority and shall perform such duties as the Board may prescribe from time to time.</w:t>
      </w:r>
    </w:p>
    <w:p w14:paraId="36CBA7A3" w14:textId="77777777" w:rsidR="004556B2" w:rsidRPr="00966AC1" w:rsidRDefault="004556B2" w:rsidP="004556B2">
      <w:pPr>
        <w:spacing w:before="100" w:beforeAutospacing="1" w:after="100" w:afterAutospacing="1" w:line="240" w:lineRule="auto"/>
        <w:rPr>
          <w:rFonts w:ascii="Times New Roman" w:hAnsi="Times New Roman"/>
          <w:b/>
          <w:sz w:val="24"/>
        </w:rPr>
      </w:pPr>
      <w:r w:rsidRPr="00966AC1">
        <w:rPr>
          <w:rFonts w:ascii="Times New Roman" w:hAnsi="Times New Roman"/>
          <w:b/>
          <w:sz w:val="24"/>
        </w:rPr>
        <w:t>2.0</w:t>
      </w:r>
      <w:r>
        <w:rPr>
          <w:rFonts w:ascii="Times New Roman" w:hAnsi="Times New Roman"/>
          <w:b/>
          <w:sz w:val="24"/>
        </w:rPr>
        <w:t>4</w:t>
      </w:r>
      <w:r w:rsidRPr="00966AC1">
        <w:rPr>
          <w:rFonts w:ascii="Times New Roman" w:hAnsi="Times New Roman"/>
          <w:b/>
          <w:sz w:val="24"/>
        </w:rPr>
        <w:t xml:space="preserve"> Office Held at Board’s Discretion</w:t>
      </w:r>
    </w:p>
    <w:p w14:paraId="3DEAEE28" w14:textId="77777777" w:rsidR="004556B2" w:rsidRPr="00AC27AC" w:rsidRDefault="004556B2" w:rsidP="004556B2">
      <w:pPr>
        <w:spacing w:before="100" w:beforeAutospacing="1" w:after="100" w:afterAutospacing="1" w:line="240" w:lineRule="auto"/>
        <w:rPr>
          <w:rFonts w:ascii="Times New Roman" w:hAnsi="Times New Roman"/>
          <w:sz w:val="24"/>
        </w:rPr>
      </w:pPr>
      <w:r>
        <w:rPr>
          <w:rFonts w:ascii="Times New Roman" w:hAnsi="Times New Roman"/>
          <w:sz w:val="24"/>
        </w:rPr>
        <w:t>Any Officer shall cease to hold office upon resolution of the Board.</w:t>
      </w:r>
    </w:p>
    <w:p w14:paraId="78BF5B7B" w14:textId="77777777" w:rsidR="00AC27AC" w:rsidRDefault="004556B2" w:rsidP="000905B2">
      <w:pPr>
        <w:spacing w:before="100" w:beforeAutospacing="1" w:after="100" w:afterAutospacing="1" w:line="240" w:lineRule="auto"/>
        <w:rPr>
          <w:rFonts w:ascii="Times New Roman" w:hAnsi="Times New Roman"/>
          <w:b/>
          <w:sz w:val="24"/>
        </w:rPr>
      </w:pPr>
      <w:r>
        <w:rPr>
          <w:rFonts w:ascii="Times New Roman" w:hAnsi="Times New Roman"/>
          <w:b/>
          <w:sz w:val="24"/>
        </w:rPr>
        <w:t>2</w:t>
      </w:r>
      <w:r w:rsidR="00AC27AC" w:rsidRPr="00AC27AC">
        <w:rPr>
          <w:rFonts w:ascii="Times New Roman" w:hAnsi="Times New Roman"/>
          <w:b/>
          <w:sz w:val="24"/>
        </w:rPr>
        <w:t>.0</w:t>
      </w:r>
      <w:r>
        <w:rPr>
          <w:rFonts w:ascii="Times New Roman" w:hAnsi="Times New Roman"/>
          <w:b/>
          <w:sz w:val="24"/>
        </w:rPr>
        <w:t>5</w:t>
      </w:r>
      <w:r w:rsidR="00AC27AC" w:rsidRPr="00AC27AC">
        <w:rPr>
          <w:rFonts w:ascii="Times New Roman" w:hAnsi="Times New Roman"/>
          <w:b/>
          <w:sz w:val="24"/>
        </w:rPr>
        <w:t xml:space="preserve"> Duties of the Officers</w:t>
      </w:r>
    </w:p>
    <w:p w14:paraId="60256D8D" w14:textId="77777777" w:rsidR="00825400" w:rsidRPr="00825400" w:rsidRDefault="00966AC1" w:rsidP="00825400">
      <w:pPr>
        <w:rPr>
          <w:rFonts w:ascii="Times New Roman" w:hAnsi="Times New Roman" w:cs="Times New Roman"/>
          <w:sz w:val="24"/>
          <w:szCs w:val="24"/>
        </w:rPr>
      </w:pPr>
      <w:r w:rsidRPr="00F57645">
        <w:rPr>
          <w:rFonts w:ascii="Times New Roman" w:hAnsi="Times New Roman"/>
          <w:sz w:val="24"/>
        </w:rPr>
        <w:t>Officers shall be responsible for the duties assigned to them</w:t>
      </w:r>
      <w:r w:rsidR="008A6494">
        <w:rPr>
          <w:rFonts w:ascii="Times New Roman" w:hAnsi="Times New Roman"/>
          <w:sz w:val="24"/>
        </w:rPr>
        <w:t xml:space="preserve"> </w:t>
      </w:r>
      <w:r>
        <w:rPr>
          <w:rFonts w:ascii="Times New Roman" w:hAnsi="Times New Roman"/>
          <w:sz w:val="24"/>
        </w:rPr>
        <w:t xml:space="preserve">as per the rules and regulations of the Corporation, </w:t>
      </w:r>
      <w:r w:rsidRPr="00F57645">
        <w:rPr>
          <w:rFonts w:ascii="Times New Roman" w:hAnsi="Times New Roman"/>
          <w:sz w:val="24"/>
        </w:rPr>
        <w:t>and such other duties as may be required by law</w:t>
      </w:r>
      <w:r w:rsidRPr="00825400">
        <w:rPr>
          <w:rFonts w:ascii="Times New Roman" w:hAnsi="Times New Roman" w:cs="Times New Roman"/>
          <w:sz w:val="24"/>
          <w:szCs w:val="24"/>
        </w:rPr>
        <w:t>. They may delegate to others the performance of any or all of such duties.</w:t>
      </w:r>
    </w:p>
    <w:p w14:paraId="16E89B68" w14:textId="77777777" w:rsidR="00825400" w:rsidRPr="00825400" w:rsidRDefault="00825400" w:rsidP="00825400">
      <w:pPr>
        <w:rPr>
          <w:rFonts w:ascii="Times New Roman" w:hAnsi="Times New Roman" w:cs="Times New Roman"/>
          <w:sz w:val="24"/>
          <w:szCs w:val="24"/>
        </w:rPr>
      </w:pPr>
      <w:r w:rsidRPr="00825400">
        <w:rPr>
          <w:rFonts w:ascii="Times New Roman" w:hAnsi="Times New Roman" w:cs="Times New Roman"/>
          <w:sz w:val="24"/>
          <w:szCs w:val="24"/>
        </w:rPr>
        <w:t xml:space="preserve">The </w:t>
      </w:r>
      <w:r>
        <w:rPr>
          <w:rFonts w:ascii="Times New Roman" w:hAnsi="Times New Roman" w:cs="Times New Roman"/>
          <w:sz w:val="24"/>
          <w:szCs w:val="24"/>
        </w:rPr>
        <w:t>B</w:t>
      </w:r>
      <w:r w:rsidRPr="00825400">
        <w:rPr>
          <w:rFonts w:ascii="Times New Roman" w:hAnsi="Times New Roman" w:cs="Times New Roman"/>
          <w:sz w:val="24"/>
          <w:szCs w:val="24"/>
        </w:rPr>
        <w:t>oard may, from time to time and subject to the Act, vary, add to or limit the powers and duties of any officer.</w:t>
      </w:r>
    </w:p>
    <w:p w14:paraId="749EAECF" w14:textId="77777777" w:rsidR="00AC27AC" w:rsidRPr="00AC27AC" w:rsidRDefault="000905B2" w:rsidP="000905B2">
      <w:pPr>
        <w:spacing w:before="100" w:beforeAutospacing="1" w:after="100" w:afterAutospacing="1" w:line="240" w:lineRule="auto"/>
        <w:rPr>
          <w:rFonts w:ascii="Times New Roman" w:hAnsi="Times New Roman"/>
          <w:b/>
          <w:sz w:val="24"/>
        </w:rPr>
      </w:pPr>
      <w:r w:rsidRPr="00F57645">
        <w:rPr>
          <w:rFonts w:ascii="Times New Roman" w:hAnsi="Times New Roman"/>
          <w:b/>
          <w:sz w:val="24"/>
        </w:rPr>
        <w:lastRenderedPageBreak/>
        <w:t>2.</w:t>
      </w:r>
      <w:r w:rsidR="00E257BA" w:rsidRPr="00F57645">
        <w:rPr>
          <w:rFonts w:ascii="Times New Roman" w:hAnsi="Times New Roman"/>
          <w:b/>
          <w:sz w:val="24"/>
        </w:rPr>
        <w:t>0</w:t>
      </w:r>
      <w:r w:rsidR="00E257BA">
        <w:rPr>
          <w:rFonts w:ascii="Times New Roman" w:hAnsi="Times New Roman"/>
          <w:b/>
          <w:sz w:val="24"/>
        </w:rPr>
        <w:t>6</w:t>
      </w:r>
      <w:r w:rsidR="009F3EE6">
        <w:rPr>
          <w:rFonts w:ascii="Times New Roman" w:hAnsi="Times New Roman"/>
          <w:b/>
          <w:sz w:val="24"/>
        </w:rPr>
        <w:t xml:space="preserve"> </w:t>
      </w:r>
      <w:r w:rsidRPr="00F57645">
        <w:rPr>
          <w:rFonts w:ascii="Times New Roman" w:hAnsi="Times New Roman"/>
          <w:b/>
          <w:sz w:val="24"/>
        </w:rPr>
        <w:t xml:space="preserve">Vacancies </w:t>
      </w:r>
    </w:p>
    <w:p w14:paraId="06A526BA"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sz w:val="24"/>
        </w:rPr>
        <w:t xml:space="preserve">The office of a Director shall be vacated immediately: </w:t>
      </w:r>
    </w:p>
    <w:p w14:paraId="08CB53DD" w14:textId="77777777" w:rsidR="000905B2" w:rsidRPr="00F57645" w:rsidRDefault="000905B2" w:rsidP="000905B2">
      <w:pPr>
        <w:numPr>
          <w:ilvl w:val="0"/>
          <w:numId w:val="4"/>
        </w:numPr>
        <w:spacing w:before="100" w:beforeAutospacing="1" w:after="100" w:afterAutospacing="1" w:line="240" w:lineRule="auto"/>
        <w:rPr>
          <w:rFonts w:ascii="Times New Roman" w:hAnsi="Times New Roman"/>
          <w:sz w:val="24"/>
        </w:rPr>
      </w:pPr>
      <w:r w:rsidRPr="00F57645">
        <w:rPr>
          <w:rFonts w:ascii="Times New Roman" w:hAnsi="Times New Roman"/>
          <w:sz w:val="24"/>
        </w:rPr>
        <w:t xml:space="preserve">if the Director resigns office by written notice to the </w:t>
      </w:r>
      <w:r w:rsidR="008B1D15">
        <w:rPr>
          <w:rFonts w:ascii="Times New Roman" w:eastAsia="Times New Roman" w:hAnsi="Times New Roman" w:cs="Times New Roman"/>
          <w:sz w:val="24"/>
          <w:szCs w:val="24"/>
          <w:lang w:eastAsia="en-CA"/>
        </w:rPr>
        <w:t>Board</w:t>
      </w:r>
      <w:r w:rsidRPr="00F57645">
        <w:rPr>
          <w:rFonts w:ascii="Times New Roman" w:hAnsi="Times New Roman"/>
          <w:sz w:val="24"/>
        </w:rPr>
        <w:t xml:space="preserve">, which resignation shall be effective at the time it is received by the </w:t>
      </w:r>
      <w:r w:rsidR="008B1D15">
        <w:rPr>
          <w:rFonts w:ascii="Times New Roman" w:eastAsia="Times New Roman" w:hAnsi="Times New Roman" w:cs="Times New Roman"/>
          <w:sz w:val="24"/>
          <w:szCs w:val="24"/>
          <w:lang w:eastAsia="en-CA"/>
        </w:rPr>
        <w:t>Board</w:t>
      </w:r>
      <w:r w:rsidR="009F3EE6">
        <w:rPr>
          <w:rFonts w:ascii="Times New Roman" w:eastAsia="Times New Roman" w:hAnsi="Times New Roman" w:cs="Times New Roman"/>
          <w:sz w:val="24"/>
          <w:szCs w:val="24"/>
          <w:lang w:eastAsia="en-CA"/>
        </w:rPr>
        <w:t xml:space="preserve"> </w:t>
      </w:r>
      <w:r w:rsidRPr="00F57645">
        <w:rPr>
          <w:rFonts w:ascii="Times New Roman" w:hAnsi="Times New Roman"/>
          <w:sz w:val="24"/>
        </w:rPr>
        <w:t>or at the time specified in the notice, whichever is later;</w:t>
      </w:r>
    </w:p>
    <w:p w14:paraId="7B5CF1CA" w14:textId="77777777" w:rsidR="000905B2" w:rsidRPr="00F57645" w:rsidRDefault="000905B2" w:rsidP="000905B2">
      <w:pPr>
        <w:numPr>
          <w:ilvl w:val="0"/>
          <w:numId w:val="4"/>
        </w:numPr>
        <w:spacing w:before="100" w:beforeAutospacing="1" w:after="100" w:afterAutospacing="1" w:line="240" w:lineRule="auto"/>
        <w:rPr>
          <w:rFonts w:ascii="Times New Roman" w:hAnsi="Times New Roman"/>
          <w:sz w:val="24"/>
        </w:rPr>
      </w:pPr>
      <w:r w:rsidRPr="00F57645">
        <w:rPr>
          <w:rFonts w:ascii="Times New Roman" w:hAnsi="Times New Roman"/>
          <w:sz w:val="24"/>
        </w:rPr>
        <w:t>if the Director dies or becomes bankrupt;</w:t>
      </w:r>
    </w:p>
    <w:p w14:paraId="37B4CE8A" w14:textId="77777777" w:rsidR="000905B2" w:rsidRPr="00F57645" w:rsidRDefault="000905B2" w:rsidP="000905B2">
      <w:pPr>
        <w:numPr>
          <w:ilvl w:val="0"/>
          <w:numId w:val="4"/>
        </w:numPr>
        <w:spacing w:before="100" w:beforeAutospacing="1" w:after="100" w:afterAutospacing="1" w:line="240" w:lineRule="auto"/>
        <w:rPr>
          <w:rFonts w:ascii="Times New Roman" w:hAnsi="Times New Roman"/>
          <w:sz w:val="24"/>
        </w:rPr>
      </w:pPr>
      <w:r w:rsidRPr="00F57645">
        <w:rPr>
          <w:rFonts w:ascii="Times New Roman" w:hAnsi="Times New Roman"/>
          <w:sz w:val="24"/>
        </w:rPr>
        <w:t>if the Director is found to be incapable of managing property by a court or under Ontario law; or</w:t>
      </w:r>
    </w:p>
    <w:p w14:paraId="5B592C6C" w14:textId="6A5FB232" w:rsidR="004E61AB" w:rsidRPr="00F57645" w:rsidRDefault="000905B2" w:rsidP="00EA103C">
      <w:pPr>
        <w:numPr>
          <w:ilvl w:val="0"/>
          <w:numId w:val="4"/>
        </w:numPr>
        <w:spacing w:before="100" w:beforeAutospacing="1" w:after="100" w:afterAutospacing="1" w:line="240" w:lineRule="auto"/>
        <w:rPr>
          <w:rFonts w:ascii="Times New Roman" w:hAnsi="Times New Roman"/>
          <w:sz w:val="24"/>
        </w:rPr>
      </w:pPr>
      <w:r w:rsidRPr="00F57645">
        <w:rPr>
          <w:rFonts w:ascii="Times New Roman" w:hAnsi="Times New Roman"/>
          <w:sz w:val="24"/>
        </w:rPr>
        <w:t xml:space="preserve">if, at a meeting of the Members, a resolution is passed by at least a majority of the votes cast by the Members </w:t>
      </w:r>
      <w:r w:rsidR="00493D70">
        <w:rPr>
          <w:rFonts w:ascii="Times New Roman" w:eastAsia="Times New Roman" w:hAnsi="Times New Roman" w:cs="Times New Roman"/>
          <w:sz w:val="24"/>
          <w:szCs w:val="24"/>
          <w:lang w:eastAsia="en-CA"/>
        </w:rPr>
        <w:t xml:space="preserve">present at that meeting to </w:t>
      </w:r>
      <w:r w:rsidRPr="000905B2">
        <w:rPr>
          <w:rFonts w:ascii="Times New Roman" w:eastAsia="Times New Roman" w:hAnsi="Times New Roman" w:cs="Times New Roman"/>
          <w:sz w:val="24"/>
          <w:szCs w:val="24"/>
          <w:lang w:eastAsia="en-CA"/>
        </w:rPr>
        <w:t>remov</w:t>
      </w:r>
      <w:r w:rsidR="00493D70">
        <w:rPr>
          <w:rFonts w:ascii="Times New Roman" w:eastAsia="Times New Roman" w:hAnsi="Times New Roman" w:cs="Times New Roman"/>
          <w:sz w:val="24"/>
          <w:szCs w:val="24"/>
          <w:lang w:eastAsia="en-CA"/>
        </w:rPr>
        <w:t>e</w:t>
      </w:r>
      <w:r w:rsidRPr="00F57645">
        <w:rPr>
          <w:rFonts w:ascii="Times New Roman" w:hAnsi="Times New Roman"/>
          <w:sz w:val="24"/>
        </w:rPr>
        <w:t xml:space="preserve"> the Director before the expiration of the Director’s term of office</w:t>
      </w:r>
      <w:r w:rsidR="00EA103C">
        <w:rPr>
          <w:rFonts w:ascii="Times New Roman" w:hAnsi="Times New Roman"/>
          <w:sz w:val="24"/>
        </w:rPr>
        <w:t>.</w:t>
      </w:r>
    </w:p>
    <w:p w14:paraId="070A077A"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b/>
          <w:sz w:val="24"/>
        </w:rPr>
        <w:t>2.</w:t>
      </w:r>
      <w:r w:rsidR="00E257BA" w:rsidRPr="00F57645">
        <w:rPr>
          <w:rFonts w:ascii="Times New Roman" w:hAnsi="Times New Roman"/>
          <w:b/>
          <w:sz w:val="24"/>
        </w:rPr>
        <w:t>0</w:t>
      </w:r>
      <w:r w:rsidR="00E257BA">
        <w:rPr>
          <w:rFonts w:ascii="Times New Roman" w:hAnsi="Times New Roman"/>
          <w:b/>
          <w:sz w:val="24"/>
        </w:rPr>
        <w:t>7</w:t>
      </w:r>
      <w:r w:rsidR="004E3B48">
        <w:rPr>
          <w:rFonts w:ascii="Times New Roman" w:hAnsi="Times New Roman"/>
          <w:b/>
          <w:sz w:val="24"/>
        </w:rPr>
        <w:t xml:space="preserve"> </w:t>
      </w:r>
      <w:r w:rsidRPr="00F57645">
        <w:rPr>
          <w:rFonts w:ascii="Times New Roman" w:hAnsi="Times New Roman"/>
          <w:b/>
          <w:sz w:val="24"/>
        </w:rPr>
        <w:t>Filling Vacancies</w:t>
      </w:r>
    </w:p>
    <w:p w14:paraId="26CD7770"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sz w:val="24"/>
        </w:rPr>
        <w:t>A vacancy on the Board shall be filled as follows:</w:t>
      </w:r>
    </w:p>
    <w:p w14:paraId="336BCC4B" w14:textId="77777777" w:rsidR="000905B2" w:rsidRPr="00F57645" w:rsidRDefault="000905B2" w:rsidP="000905B2">
      <w:pPr>
        <w:numPr>
          <w:ilvl w:val="0"/>
          <w:numId w:val="5"/>
        </w:numPr>
        <w:spacing w:before="100" w:beforeAutospacing="1" w:after="100" w:afterAutospacing="1" w:line="240" w:lineRule="auto"/>
        <w:rPr>
          <w:rFonts w:ascii="Times New Roman" w:hAnsi="Times New Roman"/>
          <w:sz w:val="24"/>
        </w:rPr>
      </w:pPr>
      <w:r w:rsidRPr="00F57645">
        <w:rPr>
          <w:rFonts w:ascii="Times New Roman" w:hAnsi="Times New Roman"/>
          <w:sz w:val="24"/>
        </w:rPr>
        <w:t>a quorum of Directors may fill a vacancy among the Directors</w:t>
      </w:r>
      <w:r w:rsidR="008B1D15">
        <w:rPr>
          <w:rFonts w:ascii="Times New Roman" w:eastAsia="Times New Roman" w:hAnsi="Times New Roman" w:cs="Times New Roman"/>
          <w:sz w:val="24"/>
          <w:szCs w:val="24"/>
          <w:lang w:eastAsia="en-CA"/>
        </w:rPr>
        <w:t xml:space="preserve"> except if such vacancy is a result of </w:t>
      </w:r>
      <w:r w:rsidR="00DB3C73">
        <w:rPr>
          <w:rFonts w:ascii="Times New Roman" w:eastAsia="Times New Roman" w:hAnsi="Times New Roman" w:cs="Times New Roman"/>
          <w:sz w:val="24"/>
          <w:szCs w:val="24"/>
          <w:lang w:eastAsia="en-CA"/>
        </w:rPr>
        <w:t>an increase in the maximum or minimum number of Directors or if there is a failure to elect the minimum number of Directors</w:t>
      </w:r>
      <w:r w:rsidRPr="000905B2">
        <w:rPr>
          <w:rFonts w:ascii="Times New Roman" w:eastAsia="Times New Roman" w:hAnsi="Times New Roman" w:cs="Times New Roman"/>
          <w:sz w:val="24"/>
          <w:szCs w:val="24"/>
          <w:lang w:eastAsia="en-CA"/>
        </w:rPr>
        <w:t>;</w:t>
      </w:r>
    </w:p>
    <w:p w14:paraId="49893376" w14:textId="77777777" w:rsidR="000905B2" w:rsidRPr="00F57645" w:rsidRDefault="000905B2" w:rsidP="000905B2">
      <w:pPr>
        <w:numPr>
          <w:ilvl w:val="0"/>
          <w:numId w:val="5"/>
        </w:numPr>
        <w:spacing w:before="100" w:beforeAutospacing="1" w:after="100" w:afterAutospacing="1" w:line="240" w:lineRule="auto"/>
        <w:rPr>
          <w:rFonts w:ascii="Times New Roman" w:hAnsi="Times New Roman"/>
          <w:sz w:val="24"/>
        </w:rPr>
      </w:pPr>
      <w:r w:rsidRPr="00F57645">
        <w:rPr>
          <w:rFonts w:ascii="Times New Roman" w:hAnsi="Times New Roman"/>
          <w:sz w:val="24"/>
        </w:rPr>
        <w:t>if there is not a quorum of Directors or there has been a failure to elect the minimum number of Directors set out in the articles, the Directors in office shall, without delay, call a special meeting of Members to fill the vacancy and, if they fail to call such a meeting, the meeting may be called by any Member;</w:t>
      </w:r>
    </w:p>
    <w:p w14:paraId="2F880405" w14:textId="77777777" w:rsidR="000905B2" w:rsidRPr="00F57645" w:rsidRDefault="000905B2" w:rsidP="000905B2">
      <w:pPr>
        <w:numPr>
          <w:ilvl w:val="0"/>
          <w:numId w:val="5"/>
        </w:numPr>
        <w:spacing w:before="100" w:beforeAutospacing="1" w:after="100" w:afterAutospacing="1" w:line="240" w:lineRule="auto"/>
        <w:rPr>
          <w:rFonts w:ascii="Times New Roman" w:hAnsi="Times New Roman"/>
          <w:sz w:val="24"/>
        </w:rPr>
      </w:pPr>
      <w:r w:rsidRPr="00F57645">
        <w:rPr>
          <w:rFonts w:ascii="Times New Roman" w:hAnsi="Times New Roman"/>
          <w:sz w:val="24"/>
        </w:rPr>
        <w:t>if the vacancy occurs as a result of the Members removing a Director, the Members may fill the vacancy by a majority vote and any Director elected to fill the vacancy shall hold office for the remainder of the removed Director’s term; and</w:t>
      </w:r>
    </w:p>
    <w:p w14:paraId="100EF89B" w14:textId="77777777" w:rsidR="000905B2" w:rsidRPr="00F57645" w:rsidRDefault="000905B2" w:rsidP="000905B2">
      <w:pPr>
        <w:numPr>
          <w:ilvl w:val="0"/>
          <w:numId w:val="5"/>
        </w:numPr>
        <w:spacing w:before="100" w:beforeAutospacing="1" w:after="100" w:afterAutospacing="1" w:line="240" w:lineRule="auto"/>
        <w:rPr>
          <w:rFonts w:ascii="Times New Roman" w:hAnsi="Times New Roman"/>
          <w:sz w:val="24"/>
        </w:rPr>
      </w:pPr>
      <w:proofErr w:type="gramStart"/>
      <w:r w:rsidRPr="00F57645">
        <w:rPr>
          <w:rFonts w:ascii="Times New Roman" w:hAnsi="Times New Roman"/>
          <w:sz w:val="24"/>
        </w:rPr>
        <w:t>the</w:t>
      </w:r>
      <w:proofErr w:type="gramEnd"/>
      <w:r w:rsidRPr="00F57645">
        <w:rPr>
          <w:rFonts w:ascii="Times New Roman" w:hAnsi="Times New Roman"/>
          <w:sz w:val="24"/>
        </w:rPr>
        <w:t xml:space="preserve"> Board may fill any other vacancy by a majority vote, and the appointee shall hold office for the remainder of the unexpired portion of the term of the vacating Director. After that, the appointee shall be eligible to be elected as a Director. </w:t>
      </w:r>
    </w:p>
    <w:p w14:paraId="2963FC0C"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b/>
          <w:sz w:val="24"/>
        </w:rPr>
        <w:t>2.</w:t>
      </w:r>
      <w:r w:rsidR="00E257BA" w:rsidRPr="00F57645">
        <w:rPr>
          <w:rFonts w:ascii="Times New Roman" w:hAnsi="Times New Roman"/>
          <w:b/>
          <w:sz w:val="24"/>
        </w:rPr>
        <w:t>0</w:t>
      </w:r>
      <w:r w:rsidR="00E257BA">
        <w:rPr>
          <w:rFonts w:ascii="Times New Roman" w:hAnsi="Times New Roman"/>
          <w:b/>
          <w:sz w:val="24"/>
        </w:rPr>
        <w:t>8</w:t>
      </w:r>
      <w:r w:rsidR="004E3B48">
        <w:rPr>
          <w:rFonts w:ascii="Times New Roman" w:hAnsi="Times New Roman"/>
          <w:b/>
          <w:sz w:val="24"/>
        </w:rPr>
        <w:t xml:space="preserve"> </w:t>
      </w:r>
      <w:r w:rsidRPr="00F57645">
        <w:rPr>
          <w:rFonts w:ascii="Times New Roman" w:hAnsi="Times New Roman"/>
          <w:b/>
          <w:sz w:val="24"/>
        </w:rPr>
        <w:t>Committees</w:t>
      </w:r>
    </w:p>
    <w:p w14:paraId="7BC91280"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sz w:val="24"/>
        </w:rPr>
        <w:t>Committees may be established by the Board as follows:</w:t>
      </w:r>
    </w:p>
    <w:p w14:paraId="6BD7B6E7" w14:textId="77777777" w:rsidR="000905B2" w:rsidRPr="00F57645" w:rsidRDefault="000905B2" w:rsidP="000905B2">
      <w:pPr>
        <w:numPr>
          <w:ilvl w:val="0"/>
          <w:numId w:val="6"/>
        </w:numPr>
        <w:spacing w:before="100" w:beforeAutospacing="1" w:after="100" w:afterAutospacing="1" w:line="240" w:lineRule="auto"/>
        <w:rPr>
          <w:rFonts w:ascii="Times New Roman" w:hAnsi="Times New Roman"/>
          <w:sz w:val="24"/>
        </w:rPr>
      </w:pPr>
      <w:r w:rsidRPr="00F57645">
        <w:rPr>
          <w:rFonts w:ascii="Times New Roman" w:hAnsi="Times New Roman"/>
          <w:sz w:val="24"/>
        </w:rPr>
        <w:t xml:space="preserve">The Board may appoint from their number a managing Director or a committee of Directors and may delegate to the managing Director or committee any of the powers of the Directors excepting those powers set out in the Act that are not permitted to be delegated; and </w:t>
      </w:r>
    </w:p>
    <w:p w14:paraId="4D90A63E" w14:textId="77777777" w:rsidR="00757BD2" w:rsidRDefault="000905B2" w:rsidP="000905B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F57645">
        <w:rPr>
          <w:rFonts w:ascii="Times New Roman" w:hAnsi="Times New Roman"/>
          <w:sz w:val="24"/>
        </w:rPr>
        <w:t>Subject to the limitations on delegation set out in the Act, the Board may establish any committee it determines necessary for the execution of the Board’s responsibilities. The Board shall determine the composition and terms of reference for any such committee.</w:t>
      </w:r>
    </w:p>
    <w:p w14:paraId="414668C6" w14:textId="77777777" w:rsidR="000905B2" w:rsidRDefault="000905B2" w:rsidP="000905B2">
      <w:pPr>
        <w:numPr>
          <w:ilvl w:val="0"/>
          <w:numId w:val="6"/>
        </w:numPr>
        <w:spacing w:before="100" w:beforeAutospacing="1" w:after="100" w:afterAutospacing="1" w:line="240" w:lineRule="auto"/>
        <w:rPr>
          <w:rFonts w:ascii="Times New Roman" w:hAnsi="Times New Roman"/>
          <w:sz w:val="24"/>
        </w:rPr>
      </w:pPr>
      <w:r w:rsidRPr="00F57645">
        <w:rPr>
          <w:rFonts w:ascii="Times New Roman" w:hAnsi="Times New Roman"/>
          <w:sz w:val="24"/>
        </w:rPr>
        <w:t xml:space="preserve"> The Board may dissolve any committee by resolution at any time.</w:t>
      </w:r>
    </w:p>
    <w:p w14:paraId="764A319A" w14:textId="77777777" w:rsidR="00AC3391" w:rsidRPr="00F57645" w:rsidRDefault="00AC3391" w:rsidP="00AC3391">
      <w:pPr>
        <w:spacing w:before="100" w:beforeAutospacing="1" w:after="100" w:afterAutospacing="1" w:line="240" w:lineRule="auto"/>
        <w:ind w:left="720"/>
        <w:rPr>
          <w:rFonts w:ascii="Times New Roman" w:hAnsi="Times New Roman"/>
          <w:sz w:val="24"/>
        </w:rPr>
      </w:pPr>
    </w:p>
    <w:p w14:paraId="452E3C03"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b/>
          <w:sz w:val="24"/>
        </w:rPr>
        <w:lastRenderedPageBreak/>
        <w:t>2.</w:t>
      </w:r>
      <w:r w:rsidR="00E257BA" w:rsidRPr="00F57645">
        <w:rPr>
          <w:rFonts w:ascii="Times New Roman" w:hAnsi="Times New Roman"/>
          <w:b/>
          <w:sz w:val="24"/>
        </w:rPr>
        <w:t>0</w:t>
      </w:r>
      <w:r w:rsidR="00E257BA">
        <w:rPr>
          <w:rFonts w:ascii="Times New Roman" w:hAnsi="Times New Roman"/>
          <w:b/>
          <w:sz w:val="24"/>
        </w:rPr>
        <w:t>9</w:t>
      </w:r>
      <w:r w:rsidR="004E3B48">
        <w:rPr>
          <w:rFonts w:ascii="Times New Roman" w:hAnsi="Times New Roman"/>
          <w:b/>
          <w:sz w:val="24"/>
        </w:rPr>
        <w:t xml:space="preserve"> </w:t>
      </w:r>
      <w:r w:rsidRPr="00F57645">
        <w:rPr>
          <w:rFonts w:ascii="Times New Roman" w:hAnsi="Times New Roman"/>
          <w:b/>
          <w:sz w:val="24"/>
        </w:rPr>
        <w:t>Remuneration of Directors</w:t>
      </w:r>
    </w:p>
    <w:p w14:paraId="19C10EE4"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sz w:val="24"/>
        </w:rPr>
        <w:t>The Directors shall serve as such without remuneration and no Director shall directly or indirectly receive any profit from occupying the position of Director; provided that:</w:t>
      </w:r>
    </w:p>
    <w:p w14:paraId="1E650577" w14:textId="77777777" w:rsidR="000905B2" w:rsidRPr="00F57645" w:rsidRDefault="000905B2" w:rsidP="000905B2">
      <w:pPr>
        <w:numPr>
          <w:ilvl w:val="0"/>
          <w:numId w:val="7"/>
        </w:numPr>
        <w:spacing w:before="100" w:beforeAutospacing="1" w:after="100" w:afterAutospacing="1" w:line="240" w:lineRule="auto"/>
        <w:rPr>
          <w:rFonts w:ascii="Times New Roman" w:hAnsi="Times New Roman"/>
          <w:sz w:val="24"/>
        </w:rPr>
      </w:pPr>
      <w:r w:rsidRPr="00F57645">
        <w:rPr>
          <w:rFonts w:ascii="Times New Roman" w:hAnsi="Times New Roman"/>
          <w:sz w:val="24"/>
        </w:rPr>
        <w:t xml:space="preserve">Directors may be reimbursed for reasonable expenses they incur in the performance of their Directors’ duties; </w:t>
      </w:r>
    </w:p>
    <w:p w14:paraId="248F6865" w14:textId="77777777" w:rsidR="000905B2" w:rsidRPr="00F57645" w:rsidRDefault="000905B2" w:rsidP="000905B2">
      <w:pPr>
        <w:numPr>
          <w:ilvl w:val="0"/>
          <w:numId w:val="7"/>
        </w:numPr>
        <w:spacing w:before="100" w:beforeAutospacing="1" w:after="100" w:afterAutospacing="1" w:line="240" w:lineRule="auto"/>
        <w:rPr>
          <w:rFonts w:ascii="Times New Roman" w:hAnsi="Times New Roman"/>
          <w:sz w:val="24"/>
        </w:rPr>
      </w:pPr>
      <w:r w:rsidRPr="00F57645">
        <w:rPr>
          <w:rFonts w:ascii="Times New Roman" w:hAnsi="Times New Roman"/>
          <w:sz w:val="24"/>
        </w:rPr>
        <w:t>Directors may be paid remuneration and reimbursed for expenses incurred in connection with services they provide to the Corporation in their capacity other than as Directors, provided that the amount of any such remuneration or reimbursement is: (</w:t>
      </w:r>
      <w:proofErr w:type="spellStart"/>
      <w:r w:rsidRPr="00F57645">
        <w:rPr>
          <w:rFonts w:ascii="Times New Roman" w:hAnsi="Times New Roman"/>
          <w:sz w:val="24"/>
        </w:rPr>
        <w:t>i</w:t>
      </w:r>
      <w:proofErr w:type="spellEnd"/>
      <w:r w:rsidRPr="00F57645">
        <w:rPr>
          <w:rFonts w:ascii="Times New Roman" w:hAnsi="Times New Roman"/>
          <w:sz w:val="24"/>
        </w:rPr>
        <w:t xml:space="preserve">) considered reasonable by the Board; (ii) approved by the Board for payment by resolution passed before such payment is made; and (iii) in compliance with the conflict of interest provisions of the Act; and </w:t>
      </w:r>
    </w:p>
    <w:p w14:paraId="2CA4AD14" w14:textId="77777777" w:rsidR="000905B2" w:rsidRPr="00F57645" w:rsidRDefault="000905B2" w:rsidP="000905B2">
      <w:pPr>
        <w:numPr>
          <w:ilvl w:val="0"/>
          <w:numId w:val="7"/>
        </w:numPr>
        <w:spacing w:before="100" w:beforeAutospacing="1" w:after="100" w:afterAutospacing="1" w:line="240" w:lineRule="auto"/>
        <w:rPr>
          <w:rFonts w:ascii="Times New Roman" w:hAnsi="Times New Roman"/>
          <w:sz w:val="24"/>
        </w:rPr>
      </w:pPr>
      <w:r w:rsidRPr="00F57645">
        <w:rPr>
          <w:rFonts w:ascii="Times New Roman" w:hAnsi="Times New Roman"/>
          <w:sz w:val="24"/>
        </w:rPr>
        <w:t>Notwithstanding the foregoing, no Director shall be entitled to any remuneration for services as a Director or in other capacity if the Corporation is a charitable corporation, unless the provisions of the Act and the law applicable to charitable corporations are complied with.</w:t>
      </w:r>
    </w:p>
    <w:p w14:paraId="4490AF8F" w14:textId="77777777" w:rsidR="000905B2" w:rsidRPr="00F57645" w:rsidRDefault="000905B2" w:rsidP="000905B2">
      <w:pPr>
        <w:spacing w:before="100" w:beforeAutospacing="1" w:after="100" w:afterAutospacing="1" w:line="240" w:lineRule="auto"/>
        <w:outlineLvl w:val="2"/>
        <w:rPr>
          <w:rFonts w:ascii="Times New Roman" w:hAnsi="Times New Roman"/>
          <w:b/>
          <w:sz w:val="27"/>
        </w:rPr>
      </w:pPr>
      <w:bookmarkStart w:id="3" w:name="3"/>
      <w:bookmarkEnd w:id="3"/>
      <w:r w:rsidRPr="00F57645">
        <w:rPr>
          <w:rFonts w:ascii="Times New Roman" w:hAnsi="Times New Roman"/>
          <w:b/>
          <w:sz w:val="27"/>
        </w:rPr>
        <w:t>Section 3 - Board Meetings</w:t>
      </w:r>
    </w:p>
    <w:p w14:paraId="7DABCBE0"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b/>
          <w:sz w:val="24"/>
        </w:rPr>
        <w:t>3.01 Calling of Meetings</w:t>
      </w:r>
    </w:p>
    <w:p w14:paraId="42B942CA"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sz w:val="24"/>
        </w:rPr>
        <w:t xml:space="preserve">Meetings of the Directors may be called by the Chair, </w:t>
      </w:r>
      <w:r w:rsidR="00EC4E97">
        <w:rPr>
          <w:rFonts w:ascii="Times New Roman" w:eastAsia="Times New Roman" w:hAnsi="Times New Roman" w:cs="Times New Roman"/>
          <w:sz w:val="24"/>
          <w:szCs w:val="24"/>
          <w:lang w:eastAsia="en-CA"/>
        </w:rPr>
        <w:t>P</w:t>
      </w:r>
      <w:r w:rsidRPr="000905B2">
        <w:rPr>
          <w:rFonts w:ascii="Times New Roman" w:eastAsia="Times New Roman" w:hAnsi="Times New Roman" w:cs="Times New Roman"/>
          <w:sz w:val="24"/>
          <w:szCs w:val="24"/>
          <w:lang w:eastAsia="en-CA"/>
        </w:rPr>
        <w:t>resident</w:t>
      </w:r>
      <w:r w:rsidRPr="00F57645">
        <w:rPr>
          <w:rFonts w:ascii="Times New Roman" w:hAnsi="Times New Roman"/>
          <w:sz w:val="24"/>
        </w:rPr>
        <w:t xml:space="preserve"> or any two Directors at any time and any place on notice as required by this by-law, provided that, for the first organizational meeting following incorporation, an incorporator or a Director may call the first</w:t>
      </w:r>
      <w:r w:rsidR="004E3B48">
        <w:rPr>
          <w:rFonts w:ascii="Times New Roman" w:hAnsi="Times New Roman"/>
          <w:sz w:val="24"/>
        </w:rPr>
        <w:t xml:space="preserve"> </w:t>
      </w:r>
      <w:r w:rsidRPr="00F57645">
        <w:rPr>
          <w:rFonts w:ascii="Times New Roman" w:hAnsi="Times New Roman"/>
          <w:sz w:val="24"/>
        </w:rPr>
        <w:t xml:space="preserve">meeting of the Directors by giving not less than five </w:t>
      </w:r>
      <w:r w:rsidR="00EC4E97">
        <w:rPr>
          <w:rFonts w:ascii="Times New Roman" w:eastAsia="Times New Roman" w:hAnsi="Times New Roman" w:cs="Times New Roman"/>
          <w:sz w:val="24"/>
          <w:szCs w:val="24"/>
          <w:lang w:eastAsia="en-CA"/>
        </w:rPr>
        <w:t xml:space="preserve">(5) </w:t>
      </w:r>
      <w:proofErr w:type="spellStart"/>
      <w:r w:rsidRPr="00F57645">
        <w:rPr>
          <w:rFonts w:ascii="Times New Roman" w:hAnsi="Times New Roman"/>
          <w:sz w:val="24"/>
        </w:rPr>
        <w:t>days notice</w:t>
      </w:r>
      <w:proofErr w:type="spellEnd"/>
      <w:r w:rsidRPr="00F57645">
        <w:rPr>
          <w:rFonts w:ascii="Times New Roman" w:hAnsi="Times New Roman"/>
          <w:sz w:val="24"/>
        </w:rPr>
        <w:t xml:space="preserve"> to each Director, stating the time and place of the meeting</w:t>
      </w:r>
      <w:r w:rsidRPr="000905B2">
        <w:rPr>
          <w:rFonts w:ascii="Times New Roman" w:eastAsia="Times New Roman" w:hAnsi="Times New Roman" w:cs="Times New Roman"/>
          <w:sz w:val="24"/>
          <w:szCs w:val="24"/>
          <w:lang w:eastAsia="en-CA"/>
        </w:rPr>
        <w:t>.</w:t>
      </w:r>
      <w:r w:rsidR="00EC4E97">
        <w:rPr>
          <w:rFonts w:ascii="Times New Roman" w:eastAsia="Times New Roman" w:hAnsi="Times New Roman" w:cs="Times New Roman"/>
          <w:sz w:val="24"/>
          <w:szCs w:val="24"/>
          <w:lang w:eastAsia="en-CA"/>
        </w:rPr>
        <w:t xml:space="preserve"> There shall be at least one (1) meeting per year</w:t>
      </w:r>
      <w:r w:rsidR="00EC4E97" w:rsidRPr="00F57645">
        <w:rPr>
          <w:rFonts w:ascii="Times New Roman" w:hAnsi="Times New Roman"/>
          <w:sz w:val="24"/>
        </w:rPr>
        <w:t>.</w:t>
      </w:r>
    </w:p>
    <w:p w14:paraId="5844274F"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b/>
          <w:sz w:val="24"/>
        </w:rPr>
        <w:t xml:space="preserve">3.02 Regular Meetings </w:t>
      </w:r>
    </w:p>
    <w:p w14:paraId="49A4D911"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sz w:val="24"/>
        </w:rPr>
        <w:t>The Board may fix the place and time of regular Board meetings and send a copy of the resolution fixing the place and time of such meetings to each Director, and no other notice shall be required for any such meetings.</w:t>
      </w:r>
    </w:p>
    <w:p w14:paraId="54283312"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b/>
          <w:sz w:val="24"/>
        </w:rPr>
        <w:t xml:space="preserve">3.03 Notice </w:t>
      </w:r>
    </w:p>
    <w:p w14:paraId="253C27D6" w14:textId="16411F5C"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sz w:val="24"/>
        </w:rPr>
        <w:t xml:space="preserve">Notice of the time and place for the holding of a meeting of the Board shall be given in the manner provided in Section </w:t>
      </w:r>
      <w:r w:rsidR="004E3B48">
        <w:rPr>
          <w:rFonts w:ascii="Times New Roman" w:hAnsi="Times New Roman"/>
          <w:sz w:val="24"/>
        </w:rPr>
        <w:t>9</w:t>
      </w:r>
      <w:r w:rsidR="004E3B48" w:rsidRPr="00F57645">
        <w:rPr>
          <w:rFonts w:ascii="Times New Roman" w:hAnsi="Times New Roman"/>
          <w:sz w:val="24"/>
        </w:rPr>
        <w:t xml:space="preserve"> </w:t>
      </w:r>
      <w:r w:rsidRPr="00F57645">
        <w:rPr>
          <w:rFonts w:ascii="Times New Roman" w:hAnsi="Times New Roman"/>
          <w:sz w:val="24"/>
        </w:rPr>
        <w:t>of this by-law to every Director of the Corporation not less than seven days before the date that the meeting is to be held. Notice of a meeting is not necessary if all of the Directors are present, and none objects to the holding of the meeting, or if those absent have waived notice or have otherwise signified their consent to the holding of such meeting. If a quorum of Directors is present, each newly elected or appointed Board may, without notice, hold its first meeting immediately following the annual meeting of the Corporation.</w:t>
      </w:r>
    </w:p>
    <w:p w14:paraId="4719F5C2" w14:textId="77777777" w:rsidR="0012616F" w:rsidRDefault="0012616F" w:rsidP="000905B2">
      <w:pPr>
        <w:spacing w:before="100" w:beforeAutospacing="1" w:after="100" w:afterAutospacing="1" w:line="240" w:lineRule="auto"/>
        <w:rPr>
          <w:rFonts w:ascii="Times New Roman" w:hAnsi="Times New Roman"/>
          <w:b/>
          <w:sz w:val="24"/>
        </w:rPr>
      </w:pPr>
    </w:p>
    <w:p w14:paraId="0FD0FE9C"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b/>
          <w:sz w:val="24"/>
        </w:rPr>
        <w:lastRenderedPageBreak/>
        <w:t>3.04 Chair</w:t>
      </w:r>
    </w:p>
    <w:p w14:paraId="5FC44D2F"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sz w:val="24"/>
        </w:rPr>
        <w:t>The Chair shall preside at Board meetings. In the absence of the Chair, the Directors present shall choose one of their number to act as the Chair.</w:t>
      </w:r>
    </w:p>
    <w:p w14:paraId="08D1EBDB"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b/>
          <w:sz w:val="24"/>
        </w:rPr>
        <w:t>3.05 Voting</w:t>
      </w:r>
    </w:p>
    <w:p w14:paraId="7851D39F"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sz w:val="24"/>
        </w:rPr>
        <w:t>Each Director has one vote. Questions arising at any Board meeting shall be decided by a majority of votes. In case of an equality of votes, the Chair shall not have a second or casting vote.</w:t>
      </w:r>
      <w:r w:rsidR="004E3B48">
        <w:rPr>
          <w:rFonts w:ascii="Times New Roman" w:hAnsi="Times New Roman"/>
          <w:sz w:val="24"/>
        </w:rPr>
        <w:t xml:space="preserve"> </w:t>
      </w:r>
      <w:r w:rsidR="004C6604">
        <w:rPr>
          <w:rFonts w:ascii="Times New Roman" w:eastAsia="Times New Roman" w:hAnsi="Times New Roman" w:cs="Times New Roman"/>
          <w:sz w:val="24"/>
          <w:szCs w:val="24"/>
          <w:lang w:eastAsia="en-CA"/>
        </w:rPr>
        <w:t>Q</w:t>
      </w:r>
      <w:r w:rsidR="00EC4E97" w:rsidRPr="00EC4E97">
        <w:rPr>
          <w:rFonts w:ascii="Times New Roman" w:eastAsia="Times New Roman" w:hAnsi="Times New Roman" w:cs="Times New Roman"/>
          <w:sz w:val="24"/>
          <w:szCs w:val="24"/>
          <w:lang w:eastAsia="en-CA"/>
        </w:rPr>
        <w:t xml:space="preserve">uorum is 50% of the </w:t>
      </w:r>
      <w:r w:rsidR="004C6604">
        <w:rPr>
          <w:rFonts w:ascii="Times New Roman" w:eastAsia="Times New Roman" w:hAnsi="Times New Roman" w:cs="Times New Roman"/>
          <w:sz w:val="24"/>
          <w:szCs w:val="24"/>
          <w:lang w:eastAsia="en-CA"/>
        </w:rPr>
        <w:t>D</w:t>
      </w:r>
      <w:r w:rsidR="00EC4E97" w:rsidRPr="00EC4E97">
        <w:rPr>
          <w:rFonts w:ascii="Times New Roman" w:eastAsia="Times New Roman" w:hAnsi="Times New Roman" w:cs="Times New Roman"/>
          <w:sz w:val="24"/>
          <w:szCs w:val="24"/>
          <w:lang w:eastAsia="en-CA"/>
        </w:rPr>
        <w:t>irectors</w:t>
      </w:r>
      <w:r w:rsidR="0094127B">
        <w:rPr>
          <w:rFonts w:ascii="Times New Roman" w:eastAsia="Times New Roman" w:hAnsi="Times New Roman" w:cs="Times New Roman"/>
          <w:sz w:val="24"/>
          <w:szCs w:val="24"/>
          <w:lang w:eastAsia="en-CA"/>
        </w:rPr>
        <w:t xml:space="preserve"> (rounded up)</w:t>
      </w:r>
      <w:r w:rsidR="00EC4E97" w:rsidRPr="00EC4E97">
        <w:rPr>
          <w:rFonts w:ascii="Times New Roman" w:eastAsia="Times New Roman" w:hAnsi="Times New Roman" w:cs="Times New Roman"/>
          <w:sz w:val="24"/>
          <w:szCs w:val="24"/>
          <w:lang w:eastAsia="en-CA"/>
        </w:rPr>
        <w:t xml:space="preserve"> plus one. </w:t>
      </w:r>
    </w:p>
    <w:p w14:paraId="76307B43"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b/>
          <w:sz w:val="24"/>
        </w:rPr>
        <w:t>3.06 Participation by Telephone or Other Communications Facilities</w:t>
      </w:r>
    </w:p>
    <w:p w14:paraId="3CF5A6F6"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sz w:val="24"/>
        </w:rPr>
        <w:t>If all of the Directors of the Corporation consent, a Director may participate in a meeting of the Board or of a committee of Directors by telephonic or electronic means that permits all participants to communicate adequately with each other during the meeting. A Director participating by such means is deemed to be present at that meeting.</w:t>
      </w:r>
    </w:p>
    <w:p w14:paraId="3712FB51" w14:textId="77777777" w:rsidR="000905B2" w:rsidRPr="00F57645" w:rsidRDefault="000905B2" w:rsidP="000905B2">
      <w:pPr>
        <w:spacing w:before="100" w:beforeAutospacing="1" w:after="100" w:afterAutospacing="1" w:line="240" w:lineRule="auto"/>
        <w:outlineLvl w:val="2"/>
        <w:rPr>
          <w:rFonts w:ascii="Times New Roman" w:hAnsi="Times New Roman"/>
          <w:b/>
          <w:sz w:val="27"/>
        </w:rPr>
      </w:pPr>
      <w:bookmarkStart w:id="4" w:name="4"/>
      <w:bookmarkEnd w:id="4"/>
      <w:r w:rsidRPr="00F57645">
        <w:rPr>
          <w:rFonts w:ascii="Times New Roman" w:hAnsi="Times New Roman"/>
          <w:b/>
          <w:sz w:val="27"/>
        </w:rPr>
        <w:t>Section 4 - Financial</w:t>
      </w:r>
    </w:p>
    <w:p w14:paraId="6E4024FF"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b/>
          <w:sz w:val="24"/>
        </w:rPr>
        <w:t>4.01 Banking</w:t>
      </w:r>
    </w:p>
    <w:p w14:paraId="2DD82AEC" w14:textId="0C040654"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sz w:val="24"/>
        </w:rPr>
        <w:t>The Board shall by resolution from time to time designate the bank in which the money, bonds or other securities of the Corporation shall be placed for safekeeping.</w:t>
      </w:r>
      <w:r w:rsidR="00E947BE">
        <w:rPr>
          <w:rFonts w:ascii="Times New Roman" w:hAnsi="Times New Roman"/>
          <w:sz w:val="24"/>
        </w:rPr>
        <w:t xml:space="preserve"> </w:t>
      </w:r>
      <w:r w:rsidR="003E548C" w:rsidRPr="00F57645">
        <w:rPr>
          <w:rFonts w:ascii="Times New Roman" w:eastAsia="Times New Roman" w:hAnsi="Times New Roman" w:cs="Times New Roman"/>
          <w:sz w:val="24"/>
          <w:szCs w:val="24"/>
          <w:lang w:eastAsia="en-CA"/>
        </w:rPr>
        <w:t>The banking business or any part of it shall be transacted by an officer or officers of the Corporation and/or other persons as the board of directors may by resolution from time to time designate, direct or authorize</w:t>
      </w:r>
      <w:r w:rsidR="003E548C" w:rsidRPr="003E548C">
        <w:rPr>
          <w:rFonts w:ascii="Times New Roman" w:eastAsia="Times New Roman" w:hAnsi="Times New Roman" w:cs="Times New Roman"/>
          <w:sz w:val="24"/>
          <w:szCs w:val="24"/>
          <w:lang w:eastAsia="en-CA"/>
        </w:rPr>
        <w:t>.</w:t>
      </w:r>
    </w:p>
    <w:p w14:paraId="58F362F2"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b/>
          <w:sz w:val="24"/>
        </w:rPr>
        <w:t>4.02 Financial Year</w:t>
      </w:r>
    </w:p>
    <w:p w14:paraId="0C27B522"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sz w:val="24"/>
        </w:rPr>
        <w:t>The financial year of the Corporation ends on December 31 in each year or on such other date as the Board may from time to time by resolution determine.</w:t>
      </w:r>
    </w:p>
    <w:p w14:paraId="6A5C9D4F" w14:textId="77777777" w:rsidR="00802EE4" w:rsidRPr="00170823" w:rsidRDefault="00802EE4" w:rsidP="00802EE4">
      <w:pPr>
        <w:spacing w:before="100" w:beforeAutospacing="1" w:after="100" w:afterAutospacing="1" w:line="240" w:lineRule="auto"/>
        <w:rPr>
          <w:rFonts w:ascii="Times New Roman" w:eastAsia="Times New Roman" w:hAnsi="Times New Roman" w:cs="Times New Roman"/>
          <w:sz w:val="24"/>
          <w:szCs w:val="24"/>
          <w:lang w:eastAsia="en-CA"/>
        </w:rPr>
      </w:pPr>
      <w:r w:rsidRPr="00170823">
        <w:rPr>
          <w:rFonts w:ascii="Times New Roman" w:eastAsia="Times New Roman" w:hAnsi="Times New Roman" w:cs="Times New Roman"/>
          <w:b/>
          <w:bCs/>
          <w:sz w:val="24"/>
          <w:szCs w:val="24"/>
          <w:lang w:eastAsia="en-CA"/>
        </w:rPr>
        <w:t>4.03 Annual Financial Statements</w:t>
      </w:r>
    </w:p>
    <w:p w14:paraId="7E0BD63B" w14:textId="3487B1DF" w:rsidR="000905B2" w:rsidRPr="00B263D7" w:rsidRDefault="00E46F94" w:rsidP="00B263D7">
      <w:pPr>
        <w:spacing w:before="100" w:beforeAutospacing="1" w:after="100" w:afterAutospacing="1" w:line="240" w:lineRule="auto"/>
        <w:rPr>
          <w:rFonts w:ascii="Times New Roman" w:eastAsia="Times New Roman" w:hAnsi="Times New Roman" w:cs="Times New Roman"/>
          <w:sz w:val="24"/>
          <w:szCs w:val="24"/>
          <w:lang w:eastAsia="en-CA"/>
        </w:rPr>
      </w:pPr>
      <w:r w:rsidRPr="00170823">
        <w:rPr>
          <w:rFonts w:ascii="Times New Roman" w:eastAsia="Times New Roman" w:hAnsi="Times New Roman" w:cs="Times New Roman"/>
          <w:sz w:val="24"/>
          <w:szCs w:val="24"/>
          <w:lang w:eastAsia="en-CA"/>
        </w:rPr>
        <w:t>Not less than 21 days before each annual meeting of the members or before the signing of a resolution in lieu of the annual meeting, a</w:t>
      </w:r>
      <w:r w:rsidR="00802EE4" w:rsidRPr="00170823">
        <w:rPr>
          <w:rFonts w:ascii="Times New Roman" w:eastAsia="Times New Roman" w:hAnsi="Times New Roman" w:cs="Times New Roman"/>
          <w:sz w:val="24"/>
          <w:szCs w:val="24"/>
          <w:lang w:eastAsia="en-CA"/>
        </w:rPr>
        <w:t xml:space="preserve">ny member may, on request, obtain a copy </w:t>
      </w:r>
      <w:r w:rsidR="006A7A45" w:rsidRPr="00170823">
        <w:rPr>
          <w:rFonts w:ascii="Times New Roman" w:eastAsia="Times New Roman" w:hAnsi="Times New Roman" w:cs="Times New Roman"/>
          <w:sz w:val="24"/>
          <w:szCs w:val="24"/>
          <w:lang w:eastAsia="en-CA"/>
        </w:rPr>
        <w:t>of the annual financial statements</w:t>
      </w:r>
      <w:r w:rsidR="005A23D2">
        <w:rPr>
          <w:rFonts w:ascii="Times New Roman" w:eastAsia="Times New Roman" w:hAnsi="Times New Roman" w:cs="Times New Roman"/>
          <w:sz w:val="24"/>
          <w:szCs w:val="24"/>
          <w:lang w:eastAsia="en-CA"/>
        </w:rPr>
        <w:t>, and, if applicable, any report of an auditor or person who conducted a review engagement or further information respecting the financial position of the corporation</w:t>
      </w:r>
      <w:r w:rsidR="006A7A45" w:rsidRPr="00170823">
        <w:rPr>
          <w:rFonts w:ascii="Times New Roman" w:eastAsia="Times New Roman" w:hAnsi="Times New Roman" w:cs="Times New Roman"/>
          <w:sz w:val="24"/>
          <w:szCs w:val="24"/>
          <w:lang w:eastAsia="en-CA"/>
        </w:rPr>
        <w:t xml:space="preserve"> </w:t>
      </w:r>
      <w:r w:rsidR="00802EE4" w:rsidRPr="00170823">
        <w:rPr>
          <w:rFonts w:ascii="Times New Roman" w:eastAsia="Times New Roman" w:hAnsi="Times New Roman" w:cs="Times New Roman"/>
          <w:sz w:val="24"/>
          <w:szCs w:val="24"/>
          <w:lang w:eastAsia="en-CA"/>
        </w:rPr>
        <w:t>free of charge at the registered office or by prepaid mail</w:t>
      </w:r>
      <w:r w:rsidRPr="00170823">
        <w:rPr>
          <w:rFonts w:ascii="Times New Roman" w:eastAsia="Times New Roman" w:hAnsi="Times New Roman" w:cs="Times New Roman"/>
          <w:sz w:val="24"/>
          <w:szCs w:val="24"/>
          <w:lang w:eastAsia="en-CA"/>
        </w:rPr>
        <w:t>.</w:t>
      </w:r>
    </w:p>
    <w:p w14:paraId="2726A346" w14:textId="77777777" w:rsidR="000905B2" w:rsidRPr="00F57645" w:rsidRDefault="000905B2" w:rsidP="000905B2">
      <w:pPr>
        <w:spacing w:before="100" w:beforeAutospacing="1" w:after="100" w:afterAutospacing="1" w:line="240" w:lineRule="auto"/>
        <w:outlineLvl w:val="2"/>
        <w:rPr>
          <w:rFonts w:ascii="Times New Roman" w:hAnsi="Times New Roman"/>
          <w:b/>
          <w:sz w:val="27"/>
        </w:rPr>
      </w:pPr>
      <w:bookmarkStart w:id="5" w:name="6"/>
      <w:bookmarkEnd w:id="5"/>
      <w:r w:rsidRPr="00F57645">
        <w:rPr>
          <w:rFonts w:ascii="Times New Roman" w:hAnsi="Times New Roman"/>
          <w:b/>
          <w:sz w:val="27"/>
        </w:rPr>
        <w:t xml:space="preserve">Section </w:t>
      </w:r>
      <w:r w:rsidR="001C6EA9">
        <w:rPr>
          <w:rFonts w:ascii="Times New Roman" w:hAnsi="Times New Roman"/>
          <w:b/>
          <w:sz w:val="27"/>
        </w:rPr>
        <w:t>5</w:t>
      </w:r>
      <w:r w:rsidRPr="00F57645">
        <w:rPr>
          <w:rFonts w:ascii="Times New Roman" w:hAnsi="Times New Roman"/>
          <w:b/>
          <w:sz w:val="27"/>
        </w:rPr>
        <w:t>- Protection of Directors and Others</w:t>
      </w:r>
    </w:p>
    <w:p w14:paraId="1052886D" w14:textId="77777777" w:rsidR="000905B2" w:rsidRPr="00F57645" w:rsidRDefault="001C6EA9" w:rsidP="000905B2">
      <w:pPr>
        <w:spacing w:before="100" w:beforeAutospacing="1" w:after="100" w:afterAutospacing="1" w:line="240" w:lineRule="auto"/>
        <w:rPr>
          <w:rFonts w:ascii="Times New Roman" w:hAnsi="Times New Roman"/>
          <w:sz w:val="24"/>
        </w:rPr>
      </w:pPr>
      <w:r>
        <w:rPr>
          <w:rFonts w:ascii="Times New Roman" w:hAnsi="Times New Roman"/>
          <w:b/>
          <w:sz w:val="24"/>
        </w:rPr>
        <w:t>5</w:t>
      </w:r>
      <w:r w:rsidR="000905B2" w:rsidRPr="00F57645">
        <w:rPr>
          <w:rFonts w:ascii="Times New Roman" w:hAnsi="Times New Roman"/>
          <w:b/>
          <w:sz w:val="24"/>
        </w:rPr>
        <w:t>.01 Protection of Directors and Officers</w:t>
      </w:r>
    </w:p>
    <w:p w14:paraId="494888D3"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sz w:val="24"/>
        </w:rPr>
        <w:t xml:space="preserve">No Director, Officer or committee member of the Corporation is be liable for the acts, neglects or defaults of any other Director, Officer, committee member or employee of the Corporation or </w:t>
      </w:r>
      <w:r w:rsidRPr="00F57645">
        <w:rPr>
          <w:rFonts w:ascii="Times New Roman" w:hAnsi="Times New Roman"/>
          <w:sz w:val="24"/>
        </w:rPr>
        <w:lastRenderedPageBreak/>
        <w:t>for joining in any receipt or for any loss, damage or expense happening to the Corporation through the insufficiency or deficiency of title to any property acquired by resolution of the Board or for or on behalf of the Corporation or for the insufficiency or deficiency of any security in or upon which any of the money of or belonging to the Corporation shall be placed out or invested or for any loss or damage arising from the bankruptcy, insolvency or tortious act of any person, firm or Corporation with whom or which any moneys, securities or effects shall be lodged or deposited or for any other loss, damage or misfortune whatever which may happen in the execution of the duties of his or her respective office or trust provided that they have:</w:t>
      </w:r>
    </w:p>
    <w:p w14:paraId="7EB5EE93" w14:textId="77777777" w:rsidR="000905B2" w:rsidRPr="00F57645" w:rsidRDefault="000905B2" w:rsidP="00DA3564">
      <w:pPr>
        <w:numPr>
          <w:ilvl w:val="0"/>
          <w:numId w:val="8"/>
        </w:numPr>
        <w:spacing w:before="100" w:beforeAutospacing="1" w:after="100" w:afterAutospacing="1" w:line="240" w:lineRule="auto"/>
        <w:ind w:left="714" w:hanging="357"/>
        <w:rPr>
          <w:rFonts w:ascii="Times New Roman" w:hAnsi="Times New Roman"/>
          <w:sz w:val="24"/>
        </w:rPr>
      </w:pPr>
      <w:r w:rsidRPr="00F57645">
        <w:rPr>
          <w:rFonts w:ascii="Times New Roman" w:hAnsi="Times New Roman"/>
          <w:sz w:val="24"/>
        </w:rPr>
        <w:t>complied with the Act and the Corporation's articles and By-laws; and</w:t>
      </w:r>
    </w:p>
    <w:p w14:paraId="248E7B22" w14:textId="77777777" w:rsidR="000905B2" w:rsidRPr="00F57645" w:rsidRDefault="000905B2" w:rsidP="000905B2">
      <w:pPr>
        <w:numPr>
          <w:ilvl w:val="0"/>
          <w:numId w:val="8"/>
        </w:numPr>
        <w:spacing w:before="100" w:beforeAutospacing="1" w:after="100" w:afterAutospacing="1" w:line="240" w:lineRule="auto"/>
        <w:rPr>
          <w:rFonts w:ascii="Times New Roman" w:hAnsi="Times New Roman"/>
          <w:sz w:val="24"/>
        </w:rPr>
      </w:pPr>
      <w:proofErr w:type="gramStart"/>
      <w:r w:rsidRPr="00F57645">
        <w:rPr>
          <w:rFonts w:ascii="Times New Roman" w:hAnsi="Times New Roman"/>
          <w:sz w:val="24"/>
        </w:rPr>
        <w:t>exercised</w:t>
      </w:r>
      <w:proofErr w:type="gramEnd"/>
      <w:r w:rsidRPr="00F57645">
        <w:rPr>
          <w:rFonts w:ascii="Times New Roman" w:hAnsi="Times New Roman"/>
          <w:sz w:val="24"/>
        </w:rPr>
        <w:t xml:space="preserve"> their powers and discharged their duties in accordance with the Act.</w:t>
      </w:r>
    </w:p>
    <w:p w14:paraId="09169967" w14:textId="77777777" w:rsidR="000905B2" w:rsidRPr="00F57645" w:rsidRDefault="000905B2" w:rsidP="000905B2">
      <w:pPr>
        <w:spacing w:before="100" w:beforeAutospacing="1" w:after="100" w:afterAutospacing="1" w:line="240" w:lineRule="auto"/>
        <w:outlineLvl w:val="2"/>
        <w:rPr>
          <w:rFonts w:ascii="Times New Roman" w:hAnsi="Times New Roman"/>
          <w:b/>
          <w:sz w:val="27"/>
        </w:rPr>
      </w:pPr>
      <w:bookmarkStart w:id="6" w:name="7"/>
      <w:bookmarkEnd w:id="6"/>
      <w:r w:rsidRPr="00F57645">
        <w:rPr>
          <w:rFonts w:ascii="Times New Roman" w:hAnsi="Times New Roman"/>
          <w:b/>
          <w:sz w:val="27"/>
        </w:rPr>
        <w:t xml:space="preserve">Section </w:t>
      </w:r>
      <w:r w:rsidR="001C6EA9">
        <w:rPr>
          <w:rFonts w:ascii="Times New Roman" w:hAnsi="Times New Roman"/>
          <w:b/>
          <w:sz w:val="27"/>
        </w:rPr>
        <w:t>6</w:t>
      </w:r>
      <w:r w:rsidRPr="00F57645">
        <w:rPr>
          <w:rFonts w:ascii="Times New Roman" w:hAnsi="Times New Roman"/>
          <w:b/>
          <w:sz w:val="27"/>
        </w:rPr>
        <w:t>- Conflict of Interest</w:t>
      </w:r>
    </w:p>
    <w:p w14:paraId="4307B3EC" w14:textId="77777777" w:rsidR="000905B2" w:rsidRPr="00F57645" w:rsidRDefault="001C6EA9" w:rsidP="000905B2">
      <w:pPr>
        <w:spacing w:before="100" w:beforeAutospacing="1" w:after="100" w:afterAutospacing="1" w:line="240" w:lineRule="auto"/>
        <w:rPr>
          <w:rFonts w:ascii="Times New Roman" w:hAnsi="Times New Roman"/>
          <w:sz w:val="24"/>
        </w:rPr>
      </w:pPr>
      <w:r>
        <w:rPr>
          <w:rFonts w:ascii="Times New Roman" w:hAnsi="Times New Roman"/>
          <w:b/>
          <w:sz w:val="24"/>
        </w:rPr>
        <w:t>6</w:t>
      </w:r>
      <w:r w:rsidR="000905B2" w:rsidRPr="00F57645">
        <w:rPr>
          <w:rFonts w:ascii="Times New Roman" w:hAnsi="Times New Roman"/>
          <w:b/>
          <w:sz w:val="24"/>
        </w:rPr>
        <w:t>.01 Conflict of Interest</w:t>
      </w:r>
    </w:p>
    <w:p w14:paraId="198E44B8"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sz w:val="24"/>
        </w:rPr>
        <w:t xml:space="preserve">A Director who is in any way directly or indirectly interested in a contract or transaction, or proposed contract or transaction, with the Corporation shall make the disclosure required by the Act. Except as provided by the Act, no such Director shall attend any part of a meeting of Directors or vote on any resolution to approve any such contract or transaction. </w:t>
      </w:r>
    </w:p>
    <w:p w14:paraId="7C71FD19" w14:textId="28E393CB" w:rsidR="000905B2" w:rsidRPr="00F57645" w:rsidRDefault="000905B2" w:rsidP="000905B2">
      <w:pPr>
        <w:spacing w:before="100" w:beforeAutospacing="1" w:after="100" w:afterAutospacing="1" w:line="240" w:lineRule="auto"/>
        <w:outlineLvl w:val="2"/>
        <w:rPr>
          <w:rFonts w:ascii="Times New Roman" w:hAnsi="Times New Roman"/>
          <w:b/>
          <w:sz w:val="27"/>
        </w:rPr>
      </w:pPr>
      <w:bookmarkStart w:id="7" w:name="8"/>
      <w:bookmarkEnd w:id="7"/>
      <w:r w:rsidRPr="00F57645">
        <w:rPr>
          <w:rFonts w:ascii="Times New Roman" w:hAnsi="Times New Roman"/>
          <w:b/>
          <w:sz w:val="27"/>
        </w:rPr>
        <w:t xml:space="preserve">Section </w:t>
      </w:r>
      <w:r w:rsidR="001C6EA9">
        <w:rPr>
          <w:rFonts w:ascii="Times New Roman" w:hAnsi="Times New Roman"/>
          <w:b/>
          <w:sz w:val="27"/>
        </w:rPr>
        <w:t>7</w:t>
      </w:r>
      <w:r w:rsidRPr="00F57645">
        <w:rPr>
          <w:rFonts w:ascii="Times New Roman" w:hAnsi="Times New Roman"/>
          <w:b/>
          <w:sz w:val="27"/>
        </w:rPr>
        <w:t>- Members</w:t>
      </w:r>
    </w:p>
    <w:p w14:paraId="3C079CF9" w14:textId="77777777" w:rsidR="00161BC7" w:rsidRPr="000905B2" w:rsidRDefault="001C6EA9" w:rsidP="00161BC7">
      <w:p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b/>
          <w:bCs/>
          <w:sz w:val="24"/>
          <w:szCs w:val="24"/>
          <w:lang w:eastAsia="en-CA"/>
        </w:rPr>
        <w:t>7</w:t>
      </w:r>
      <w:r w:rsidR="00161BC7" w:rsidRPr="000905B2">
        <w:rPr>
          <w:rFonts w:ascii="Times New Roman" w:eastAsia="Times New Roman" w:hAnsi="Times New Roman" w:cs="Times New Roman"/>
          <w:b/>
          <w:bCs/>
          <w:sz w:val="24"/>
          <w:szCs w:val="24"/>
          <w:lang w:eastAsia="en-CA"/>
        </w:rPr>
        <w:t>.01 Members</w:t>
      </w:r>
    </w:p>
    <w:p w14:paraId="0B1DBDB9" w14:textId="72C119BE" w:rsidR="00161BC7" w:rsidRPr="004B53BE" w:rsidRDefault="00161BC7" w:rsidP="004B53BE">
      <w:pPr>
        <w:spacing w:before="100" w:beforeAutospacing="1" w:after="100" w:afterAutospacing="1" w:line="240" w:lineRule="auto"/>
        <w:rPr>
          <w:rFonts w:ascii="Times New Roman" w:eastAsia="Times New Roman" w:hAnsi="Times New Roman" w:cs="Times New Roman"/>
          <w:sz w:val="24"/>
          <w:szCs w:val="24"/>
          <w:lang w:eastAsia="en-CA"/>
        </w:rPr>
      </w:pPr>
      <w:r w:rsidRPr="00161BC7">
        <w:rPr>
          <w:rFonts w:ascii="Times New Roman" w:eastAsia="Times New Roman" w:hAnsi="Times New Roman" w:cs="Times New Roman"/>
          <w:sz w:val="24"/>
          <w:szCs w:val="24"/>
          <w:lang w:eastAsia="en-CA"/>
        </w:rPr>
        <w:t>Membership in the Corporation shall consist of the incorporators named in the articles and such other persons interested in furthering the Corporation’s purposes and who have been accepted into membership in the Corporation by resolution of the Board.</w:t>
      </w:r>
      <w:r w:rsidR="00434750">
        <w:rPr>
          <w:rFonts w:ascii="Times New Roman" w:eastAsia="Times New Roman" w:hAnsi="Times New Roman" w:cs="Times New Roman"/>
          <w:sz w:val="24"/>
          <w:szCs w:val="24"/>
          <w:lang w:eastAsia="en-CA"/>
        </w:rPr>
        <w:t xml:space="preserve"> </w:t>
      </w:r>
      <w:r w:rsidR="004B53BE" w:rsidRPr="004B53BE">
        <w:rPr>
          <w:rFonts w:ascii="Times New Roman" w:hAnsi="Times New Roman" w:cs="Times New Roman"/>
          <w:sz w:val="24"/>
          <w:szCs w:val="24"/>
          <w:lang w:val="en-US"/>
        </w:rPr>
        <w:t>Members may also be admitted in such other manner as may be prescribed by the board by ordinary resolution.</w:t>
      </w:r>
    </w:p>
    <w:p w14:paraId="0F041DB4" w14:textId="77777777" w:rsidR="00161BC7" w:rsidRPr="000905B2" w:rsidRDefault="001C6EA9" w:rsidP="004B53BE">
      <w:p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b/>
          <w:bCs/>
          <w:sz w:val="24"/>
          <w:szCs w:val="24"/>
          <w:lang w:eastAsia="en-CA"/>
        </w:rPr>
        <w:t>7</w:t>
      </w:r>
      <w:r w:rsidR="00161BC7" w:rsidRPr="000905B2">
        <w:rPr>
          <w:rFonts w:ascii="Times New Roman" w:eastAsia="Times New Roman" w:hAnsi="Times New Roman" w:cs="Times New Roman"/>
          <w:b/>
          <w:bCs/>
          <w:sz w:val="24"/>
          <w:szCs w:val="24"/>
          <w:lang w:eastAsia="en-CA"/>
        </w:rPr>
        <w:t>.02</w:t>
      </w:r>
      <w:r w:rsidR="00161BC7">
        <w:rPr>
          <w:rFonts w:ascii="Times New Roman" w:eastAsia="Times New Roman" w:hAnsi="Times New Roman" w:cs="Times New Roman"/>
          <w:b/>
          <w:bCs/>
          <w:sz w:val="24"/>
          <w:szCs w:val="24"/>
          <w:lang w:eastAsia="en-CA"/>
        </w:rPr>
        <w:t xml:space="preserve"> Membership Classes</w:t>
      </w:r>
    </w:p>
    <w:p w14:paraId="2BF43E69" w14:textId="72954E19" w:rsidR="00161BC7" w:rsidRPr="00161BC7" w:rsidRDefault="008A6494" w:rsidP="004B53BE">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161BC7" w:rsidRPr="00161BC7">
        <w:rPr>
          <w:rFonts w:ascii="Times New Roman" w:hAnsi="Times New Roman" w:cs="Times New Roman"/>
          <w:sz w:val="24"/>
          <w:szCs w:val="24"/>
          <w:lang w:val="en-US"/>
        </w:rPr>
        <w:t xml:space="preserve">here shall be </w:t>
      </w:r>
      <w:r w:rsidR="0087085A">
        <w:rPr>
          <w:rFonts w:ascii="Times New Roman" w:hAnsi="Times New Roman" w:cs="Times New Roman"/>
          <w:sz w:val="24"/>
          <w:szCs w:val="24"/>
          <w:lang w:val="en-US"/>
        </w:rPr>
        <w:t>f</w:t>
      </w:r>
      <w:r w:rsidR="001856E7">
        <w:rPr>
          <w:rFonts w:ascii="Times New Roman" w:hAnsi="Times New Roman" w:cs="Times New Roman"/>
          <w:sz w:val="24"/>
          <w:szCs w:val="24"/>
          <w:lang w:val="en-US"/>
        </w:rPr>
        <w:t xml:space="preserve">ive </w:t>
      </w:r>
      <w:r w:rsidR="00161BC7" w:rsidRPr="00161BC7">
        <w:rPr>
          <w:rFonts w:ascii="Times New Roman" w:hAnsi="Times New Roman" w:cs="Times New Roman"/>
          <w:sz w:val="24"/>
          <w:szCs w:val="24"/>
          <w:lang w:val="en-US"/>
        </w:rPr>
        <w:t xml:space="preserve">classes of members in the Corporation, namely, </w:t>
      </w:r>
    </w:p>
    <w:p w14:paraId="540B0894" w14:textId="77777777" w:rsidR="00161BC7" w:rsidRPr="00161BC7" w:rsidRDefault="00161BC7" w:rsidP="00161BC7">
      <w:pPr>
        <w:pStyle w:val="ListParagraph"/>
        <w:numPr>
          <w:ilvl w:val="0"/>
          <w:numId w:val="16"/>
        </w:numPr>
        <w:spacing w:after="0" w:line="240" w:lineRule="auto"/>
        <w:rPr>
          <w:rFonts w:ascii="Times New Roman" w:hAnsi="Times New Roman" w:cs="Times New Roman"/>
          <w:sz w:val="24"/>
          <w:szCs w:val="24"/>
        </w:rPr>
      </w:pPr>
      <w:r w:rsidRPr="00161BC7">
        <w:rPr>
          <w:rFonts w:ascii="Times New Roman" w:hAnsi="Times New Roman" w:cs="Times New Roman"/>
          <w:sz w:val="24"/>
          <w:szCs w:val="24"/>
        </w:rPr>
        <w:t>Full Members</w:t>
      </w:r>
    </w:p>
    <w:p w14:paraId="4654E5B7" w14:textId="77777777" w:rsidR="00161BC7" w:rsidRPr="00161BC7" w:rsidRDefault="00161BC7" w:rsidP="00161BC7">
      <w:pPr>
        <w:pStyle w:val="ListParagraph"/>
        <w:numPr>
          <w:ilvl w:val="0"/>
          <w:numId w:val="16"/>
        </w:numPr>
        <w:spacing w:after="0" w:line="240" w:lineRule="auto"/>
        <w:rPr>
          <w:rFonts w:ascii="Times New Roman" w:hAnsi="Times New Roman" w:cs="Times New Roman"/>
          <w:sz w:val="24"/>
          <w:szCs w:val="24"/>
        </w:rPr>
      </w:pPr>
      <w:r w:rsidRPr="00161BC7">
        <w:rPr>
          <w:rFonts w:ascii="Times New Roman" w:hAnsi="Times New Roman" w:cs="Times New Roman"/>
          <w:sz w:val="24"/>
          <w:szCs w:val="24"/>
        </w:rPr>
        <w:t>Associate Members</w:t>
      </w:r>
    </w:p>
    <w:p w14:paraId="41FD700D" w14:textId="77777777" w:rsidR="00161BC7" w:rsidRDefault="00161BC7" w:rsidP="00161BC7">
      <w:pPr>
        <w:pStyle w:val="ListParagraph"/>
        <w:numPr>
          <w:ilvl w:val="0"/>
          <w:numId w:val="16"/>
        </w:numPr>
        <w:spacing w:after="0" w:line="240" w:lineRule="auto"/>
        <w:rPr>
          <w:rFonts w:ascii="Times New Roman" w:hAnsi="Times New Roman" w:cs="Times New Roman"/>
          <w:sz w:val="24"/>
          <w:szCs w:val="24"/>
        </w:rPr>
      </w:pPr>
      <w:r w:rsidRPr="00161BC7">
        <w:rPr>
          <w:rFonts w:ascii="Times New Roman" w:hAnsi="Times New Roman" w:cs="Times New Roman"/>
          <w:sz w:val="24"/>
          <w:szCs w:val="24"/>
        </w:rPr>
        <w:t>Student Members</w:t>
      </w:r>
    </w:p>
    <w:p w14:paraId="32C08302" w14:textId="77777777" w:rsidR="00C470E2" w:rsidRDefault="00C470E2" w:rsidP="00161BC7">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Retired Members</w:t>
      </w:r>
    </w:p>
    <w:p w14:paraId="64E20134" w14:textId="4D5505ED" w:rsidR="001856E7" w:rsidRPr="00161BC7" w:rsidRDefault="001856E7" w:rsidP="00161BC7">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Corporate Members</w:t>
      </w:r>
    </w:p>
    <w:p w14:paraId="1E6EA6DD" w14:textId="77777777" w:rsidR="00161BC7" w:rsidRPr="000905B2" w:rsidRDefault="001C6EA9" w:rsidP="00161BC7">
      <w:p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b/>
          <w:bCs/>
          <w:sz w:val="24"/>
          <w:szCs w:val="24"/>
          <w:lang w:eastAsia="en-CA"/>
        </w:rPr>
        <w:t>7</w:t>
      </w:r>
      <w:r w:rsidR="00161BC7" w:rsidRPr="000905B2">
        <w:rPr>
          <w:rFonts w:ascii="Times New Roman" w:eastAsia="Times New Roman" w:hAnsi="Times New Roman" w:cs="Times New Roman"/>
          <w:b/>
          <w:bCs/>
          <w:sz w:val="24"/>
          <w:szCs w:val="24"/>
          <w:lang w:eastAsia="en-CA"/>
        </w:rPr>
        <w:t>.0</w:t>
      </w:r>
      <w:r w:rsidR="00161BC7">
        <w:rPr>
          <w:rFonts w:ascii="Times New Roman" w:eastAsia="Times New Roman" w:hAnsi="Times New Roman" w:cs="Times New Roman"/>
          <w:b/>
          <w:bCs/>
          <w:sz w:val="24"/>
          <w:szCs w:val="24"/>
          <w:lang w:eastAsia="en-CA"/>
        </w:rPr>
        <w:t>3 Eligibility and Rights of Members</w:t>
      </w:r>
    </w:p>
    <w:p w14:paraId="16043C89" w14:textId="5874380D" w:rsidR="00161BC7" w:rsidRPr="00161BC7" w:rsidRDefault="00161BC7" w:rsidP="00161BC7">
      <w:pPr>
        <w:spacing w:after="0" w:line="240" w:lineRule="auto"/>
        <w:jc w:val="both"/>
        <w:rPr>
          <w:rFonts w:ascii="Times New Roman" w:hAnsi="Times New Roman" w:cs="Times New Roman"/>
          <w:sz w:val="24"/>
          <w:szCs w:val="24"/>
        </w:rPr>
      </w:pPr>
      <w:r w:rsidRPr="00161BC7">
        <w:rPr>
          <w:rFonts w:ascii="Times New Roman" w:hAnsi="Times New Roman" w:cs="Times New Roman"/>
          <w:sz w:val="24"/>
          <w:szCs w:val="24"/>
        </w:rPr>
        <w:t>The term of all memberships shall be annual, subject to renewal in accordance with the policies of the OAMP.  A membership in the Corporation is not transferable and automatically terminates if the member resigns or such membership is otherwise terminated in accordance with the Act.</w:t>
      </w:r>
      <w:r w:rsidR="001856E7">
        <w:rPr>
          <w:rFonts w:ascii="Times New Roman" w:hAnsi="Times New Roman" w:cs="Times New Roman"/>
          <w:sz w:val="24"/>
          <w:szCs w:val="24"/>
        </w:rPr>
        <w:t xml:space="preserve"> The following conditions of membership shall apply:</w:t>
      </w:r>
    </w:p>
    <w:p w14:paraId="3B931BDA" w14:textId="77777777" w:rsidR="00161BC7" w:rsidRPr="00161BC7" w:rsidRDefault="00161BC7" w:rsidP="00161BC7">
      <w:pPr>
        <w:spacing w:after="0" w:line="240" w:lineRule="auto"/>
        <w:jc w:val="both"/>
        <w:rPr>
          <w:rFonts w:ascii="Times New Roman" w:hAnsi="Times New Roman" w:cs="Times New Roman"/>
          <w:sz w:val="24"/>
          <w:szCs w:val="24"/>
        </w:rPr>
      </w:pPr>
    </w:p>
    <w:p w14:paraId="15A049FF" w14:textId="77777777" w:rsidR="003D7DAB" w:rsidRPr="008C407B" w:rsidRDefault="003D7DAB" w:rsidP="003D7DAB">
      <w:pPr>
        <w:pStyle w:val="ListParagraph"/>
        <w:numPr>
          <w:ilvl w:val="0"/>
          <w:numId w:val="17"/>
        </w:numPr>
        <w:rPr>
          <w:rFonts w:ascii="Times New Roman" w:hAnsi="Times New Roman"/>
          <w:sz w:val="24"/>
          <w:szCs w:val="24"/>
          <w:lang w:val="en-US"/>
        </w:rPr>
      </w:pPr>
      <w:r w:rsidRPr="008C407B">
        <w:rPr>
          <w:rFonts w:ascii="Times New Roman" w:hAnsi="Times New Roman"/>
          <w:sz w:val="24"/>
          <w:szCs w:val="24"/>
          <w:lang w:val="en-US"/>
        </w:rPr>
        <w:lastRenderedPageBreak/>
        <w:t xml:space="preserve">Full members are the applicants </w:t>
      </w:r>
      <w:r w:rsidR="00235E83">
        <w:rPr>
          <w:rFonts w:ascii="Times New Roman" w:hAnsi="Times New Roman"/>
          <w:sz w:val="24"/>
          <w:szCs w:val="24"/>
          <w:lang w:val="en-US"/>
        </w:rPr>
        <w:t>for incorporation of the Corporation</w:t>
      </w:r>
      <w:r w:rsidRPr="008C407B">
        <w:rPr>
          <w:rFonts w:ascii="Times New Roman" w:hAnsi="Times New Roman"/>
          <w:sz w:val="24"/>
          <w:szCs w:val="24"/>
          <w:lang w:val="en-US"/>
        </w:rPr>
        <w:t xml:space="preserve"> and those persons who subscribe to the specific purposes of the OAMP, and</w:t>
      </w:r>
    </w:p>
    <w:p w14:paraId="41438045" w14:textId="77777777" w:rsidR="003D7DAB" w:rsidRPr="008C407B" w:rsidRDefault="003D7DAB" w:rsidP="003D7DAB">
      <w:pPr>
        <w:pStyle w:val="ListParagraph"/>
        <w:numPr>
          <w:ilvl w:val="1"/>
          <w:numId w:val="17"/>
        </w:numPr>
        <w:rPr>
          <w:rFonts w:ascii="Times New Roman" w:hAnsi="Times New Roman"/>
          <w:sz w:val="24"/>
          <w:szCs w:val="24"/>
          <w:lang w:val="en-US"/>
        </w:rPr>
      </w:pPr>
      <w:r w:rsidRPr="008C407B">
        <w:rPr>
          <w:rFonts w:ascii="Times New Roman" w:hAnsi="Times New Roman" w:cs="Times New Roman"/>
          <w:sz w:val="24"/>
          <w:szCs w:val="24"/>
          <w:lang w:val="en-US"/>
        </w:rPr>
        <w:t xml:space="preserve">practice medical physics by engaging in </w:t>
      </w:r>
      <w:r w:rsidR="00A14DE1">
        <w:rPr>
          <w:rFonts w:ascii="Times New Roman" w:hAnsi="Times New Roman" w:cs="Times New Roman"/>
          <w:sz w:val="24"/>
          <w:szCs w:val="24"/>
          <w:lang w:val="en-US"/>
        </w:rPr>
        <w:t>clinical</w:t>
      </w:r>
      <w:r w:rsidRPr="008C407B">
        <w:rPr>
          <w:rFonts w:ascii="Times New Roman" w:hAnsi="Times New Roman" w:cs="Times New Roman"/>
          <w:sz w:val="24"/>
          <w:szCs w:val="24"/>
          <w:lang w:val="en-US"/>
        </w:rPr>
        <w:t>, research, or academic activity related to applications of physics in medicine and biology as determined by a review of their membership application, and</w:t>
      </w:r>
    </w:p>
    <w:p w14:paraId="559CBF97" w14:textId="77777777" w:rsidR="003D7DAB" w:rsidRPr="008C407B" w:rsidRDefault="003D7DAB" w:rsidP="003D7DAB">
      <w:pPr>
        <w:pStyle w:val="ListParagraph"/>
        <w:numPr>
          <w:ilvl w:val="1"/>
          <w:numId w:val="17"/>
        </w:numPr>
        <w:rPr>
          <w:rFonts w:ascii="Times New Roman" w:hAnsi="Times New Roman"/>
          <w:sz w:val="24"/>
          <w:szCs w:val="24"/>
          <w:lang w:val="en-US"/>
        </w:rPr>
      </w:pPr>
      <w:r w:rsidRPr="008C407B">
        <w:rPr>
          <w:rFonts w:ascii="Times New Roman" w:hAnsi="Times New Roman" w:cs="Times New Roman"/>
          <w:sz w:val="24"/>
          <w:szCs w:val="24"/>
          <w:lang w:val="en-US"/>
        </w:rPr>
        <w:t>have earned a degree in medical physics or in a related physical, computer, mathematical and applied science, or engineering field from a recognized university or program, and</w:t>
      </w:r>
    </w:p>
    <w:p w14:paraId="796EEC9A" w14:textId="77777777" w:rsidR="003D7DAB" w:rsidRPr="008C407B" w:rsidRDefault="003D7DAB" w:rsidP="003D7DAB">
      <w:pPr>
        <w:pStyle w:val="ListParagraph"/>
        <w:numPr>
          <w:ilvl w:val="1"/>
          <w:numId w:val="17"/>
        </w:numPr>
        <w:rPr>
          <w:rFonts w:ascii="Times New Roman" w:hAnsi="Times New Roman"/>
          <w:sz w:val="24"/>
          <w:szCs w:val="24"/>
          <w:lang w:val="en-US"/>
        </w:rPr>
      </w:pPr>
      <w:proofErr w:type="gramStart"/>
      <w:r w:rsidRPr="008C407B">
        <w:rPr>
          <w:rFonts w:ascii="Times New Roman" w:hAnsi="Times New Roman" w:cs="Times New Roman"/>
          <w:sz w:val="24"/>
          <w:szCs w:val="24"/>
          <w:lang w:val="en-US"/>
        </w:rPr>
        <w:t>have</w:t>
      </w:r>
      <w:proofErr w:type="gramEnd"/>
      <w:r w:rsidRPr="008C407B">
        <w:rPr>
          <w:rFonts w:ascii="Times New Roman" w:hAnsi="Times New Roman" w:cs="Times New Roman"/>
          <w:sz w:val="24"/>
          <w:szCs w:val="24"/>
          <w:lang w:val="en-US"/>
        </w:rPr>
        <w:t xml:space="preserve"> a primary residence or workplace in Ontario.</w:t>
      </w:r>
    </w:p>
    <w:p w14:paraId="2F77CD9A" w14:textId="77777777" w:rsidR="00161BC7" w:rsidRPr="00161BC7" w:rsidRDefault="00161BC7" w:rsidP="00161BC7">
      <w:pPr>
        <w:spacing w:after="0" w:line="240" w:lineRule="auto"/>
        <w:jc w:val="both"/>
        <w:rPr>
          <w:rFonts w:ascii="Times New Roman" w:hAnsi="Times New Roman" w:cs="Times New Roman"/>
          <w:sz w:val="24"/>
          <w:szCs w:val="24"/>
        </w:rPr>
      </w:pPr>
    </w:p>
    <w:p w14:paraId="221757F3" w14:textId="77777777" w:rsidR="00161BC7" w:rsidRDefault="00161BC7" w:rsidP="00161BC7">
      <w:pPr>
        <w:spacing w:after="0" w:line="240" w:lineRule="auto"/>
        <w:ind w:left="709"/>
        <w:jc w:val="both"/>
        <w:rPr>
          <w:rFonts w:ascii="Times New Roman" w:hAnsi="Times New Roman" w:cs="Times New Roman"/>
          <w:sz w:val="24"/>
          <w:szCs w:val="24"/>
        </w:rPr>
      </w:pPr>
      <w:r w:rsidRPr="00161BC7">
        <w:rPr>
          <w:rFonts w:ascii="Times New Roman" w:hAnsi="Times New Roman" w:cs="Times New Roman"/>
          <w:sz w:val="24"/>
          <w:szCs w:val="24"/>
        </w:rPr>
        <w:t xml:space="preserve">These persons become Full members upon approval of their membership application and payment of the Full membership fee.  Full members may serve as directors of the </w:t>
      </w:r>
      <w:r w:rsidR="00E70615">
        <w:rPr>
          <w:rFonts w:ascii="Times New Roman" w:hAnsi="Times New Roman" w:cs="Times New Roman"/>
          <w:sz w:val="24"/>
          <w:szCs w:val="24"/>
        </w:rPr>
        <w:t>Corporation</w:t>
      </w:r>
      <w:r w:rsidRPr="00161BC7">
        <w:rPr>
          <w:rFonts w:ascii="Times New Roman" w:hAnsi="Times New Roman" w:cs="Times New Roman"/>
          <w:sz w:val="24"/>
          <w:szCs w:val="24"/>
        </w:rPr>
        <w:t xml:space="preserve">.  Each </w:t>
      </w:r>
      <w:r w:rsidR="00333543">
        <w:rPr>
          <w:rFonts w:ascii="Times New Roman" w:hAnsi="Times New Roman" w:cs="Times New Roman"/>
          <w:sz w:val="24"/>
          <w:szCs w:val="24"/>
        </w:rPr>
        <w:t>Full m</w:t>
      </w:r>
      <w:r w:rsidRPr="00161BC7">
        <w:rPr>
          <w:rFonts w:ascii="Times New Roman" w:hAnsi="Times New Roman" w:cs="Times New Roman"/>
          <w:sz w:val="24"/>
          <w:szCs w:val="24"/>
        </w:rPr>
        <w:t>ember in good standing shall be entitled to one vote, in person or</w:t>
      </w:r>
      <w:r w:rsidR="007B4B27">
        <w:rPr>
          <w:rFonts w:ascii="Times New Roman" w:hAnsi="Times New Roman" w:cs="Times New Roman"/>
          <w:sz w:val="24"/>
          <w:szCs w:val="24"/>
        </w:rPr>
        <w:t xml:space="preserve"> </w:t>
      </w:r>
      <w:r w:rsidR="00480B9A">
        <w:rPr>
          <w:rFonts w:ascii="Times New Roman" w:hAnsi="Times New Roman" w:cs="Times New Roman"/>
          <w:sz w:val="24"/>
          <w:szCs w:val="24"/>
        </w:rPr>
        <w:t>via</w:t>
      </w:r>
      <w:r w:rsidR="00116095">
        <w:rPr>
          <w:rFonts w:ascii="Times New Roman" w:hAnsi="Times New Roman" w:cs="Times New Roman"/>
          <w:sz w:val="24"/>
          <w:szCs w:val="24"/>
        </w:rPr>
        <w:t xml:space="preserve"> telephonic or electronic means</w:t>
      </w:r>
      <w:r w:rsidRPr="00161BC7">
        <w:rPr>
          <w:rFonts w:ascii="Times New Roman" w:hAnsi="Times New Roman" w:cs="Times New Roman"/>
          <w:sz w:val="24"/>
          <w:szCs w:val="24"/>
        </w:rPr>
        <w:t>, at any general meeting.</w:t>
      </w:r>
    </w:p>
    <w:p w14:paraId="7495D84C" w14:textId="77777777" w:rsidR="007B4B27" w:rsidRDefault="007B4B27" w:rsidP="00161BC7">
      <w:pPr>
        <w:spacing w:after="0" w:line="240" w:lineRule="auto"/>
        <w:ind w:left="709"/>
        <w:jc w:val="both"/>
        <w:rPr>
          <w:rFonts w:ascii="Times New Roman" w:hAnsi="Times New Roman" w:cs="Times New Roman"/>
          <w:sz w:val="24"/>
          <w:szCs w:val="24"/>
        </w:rPr>
      </w:pPr>
    </w:p>
    <w:p w14:paraId="3397BF57" w14:textId="77777777" w:rsidR="00161BC7" w:rsidRPr="00161BC7" w:rsidRDefault="00161BC7" w:rsidP="00161BC7">
      <w:pPr>
        <w:pStyle w:val="ListParagraph"/>
        <w:numPr>
          <w:ilvl w:val="0"/>
          <w:numId w:val="17"/>
        </w:numPr>
        <w:spacing w:after="0" w:line="240" w:lineRule="auto"/>
        <w:jc w:val="both"/>
        <w:rPr>
          <w:rFonts w:ascii="Times New Roman" w:hAnsi="Times New Roman" w:cs="Times New Roman"/>
          <w:sz w:val="24"/>
          <w:szCs w:val="24"/>
        </w:rPr>
      </w:pPr>
      <w:r w:rsidRPr="00161BC7">
        <w:rPr>
          <w:rFonts w:ascii="Times New Roman" w:hAnsi="Times New Roman" w:cs="Times New Roman"/>
          <w:sz w:val="24"/>
          <w:szCs w:val="24"/>
        </w:rPr>
        <w:t xml:space="preserve">Associate members are the applicants for incorporation of the </w:t>
      </w:r>
      <w:r w:rsidR="00AB50A6">
        <w:rPr>
          <w:rFonts w:ascii="Times New Roman" w:hAnsi="Times New Roman" w:cs="Times New Roman"/>
          <w:sz w:val="24"/>
          <w:szCs w:val="24"/>
        </w:rPr>
        <w:t>Corporation</w:t>
      </w:r>
      <w:r w:rsidR="002C639F">
        <w:rPr>
          <w:rFonts w:ascii="Times New Roman" w:hAnsi="Times New Roman" w:cs="Times New Roman"/>
          <w:sz w:val="24"/>
          <w:szCs w:val="24"/>
        </w:rPr>
        <w:t xml:space="preserve"> and those</w:t>
      </w:r>
      <w:r w:rsidR="003E0004">
        <w:rPr>
          <w:rFonts w:ascii="Times New Roman" w:hAnsi="Times New Roman" w:cs="Times New Roman"/>
          <w:sz w:val="24"/>
          <w:szCs w:val="24"/>
        </w:rPr>
        <w:t xml:space="preserve"> persons</w:t>
      </w:r>
      <w:r w:rsidRPr="00161BC7">
        <w:rPr>
          <w:rFonts w:ascii="Times New Roman" w:hAnsi="Times New Roman" w:cs="Times New Roman"/>
          <w:sz w:val="24"/>
          <w:szCs w:val="24"/>
        </w:rPr>
        <w:t xml:space="preserve"> who subscribe to the specific purposes of the OAMP, and</w:t>
      </w:r>
    </w:p>
    <w:p w14:paraId="5F943D74" w14:textId="77777777" w:rsidR="00161BC7" w:rsidRPr="00161BC7" w:rsidRDefault="00161BC7" w:rsidP="00161BC7">
      <w:pPr>
        <w:pStyle w:val="ListParagraph"/>
        <w:numPr>
          <w:ilvl w:val="1"/>
          <w:numId w:val="17"/>
        </w:numPr>
        <w:spacing w:after="0" w:line="240" w:lineRule="auto"/>
        <w:jc w:val="both"/>
        <w:rPr>
          <w:rFonts w:ascii="Times New Roman" w:hAnsi="Times New Roman" w:cs="Times New Roman"/>
          <w:sz w:val="24"/>
          <w:szCs w:val="24"/>
        </w:rPr>
      </w:pPr>
      <w:proofErr w:type="gramStart"/>
      <w:r w:rsidRPr="00161BC7">
        <w:rPr>
          <w:rFonts w:ascii="Times New Roman" w:hAnsi="Times New Roman" w:cs="Times New Roman"/>
          <w:sz w:val="24"/>
          <w:szCs w:val="24"/>
        </w:rPr>
        <w:t>are</w:t>
      </w:r>
      <w:proofErr w:type="gramEnd"/>
      <w:r w:rsidRPr="00161BC7">
        <w:rPr>
          <w:rFonts w:ascii="Times New Roman" w:hAnsi="Times New Roman" w:cs="Times New Roman"/>
          <w:sz w:val="24"/>
          <w:szCs w:val="24"/>
        </w:rPr>
        <w:t xml:space="preserve"> those </w:t>
      </w:r>
      <w:r w:rsidR="00AA2DAC">
        <w:rPr>
          <w:rFonts w:ascii="Times New Roman" w:hAnsi="Times New Roman" w:cs="Times New Roman"/>
          <w:sz w:val="24"/>
          <w:szCs w:val="24"/>
        </w:rPr>
        <w:t>applicants</w:t>
      </w:r>
      <w:r w:rsidRPr="00161BC7">
        <w:rPr>
          <w:rFonts w:ascii="Times New Roman" w:hAnsi="Times New Roman" w:cs="Times New Roman"/>
          <w:sz w:val="24"/>
          <w:szCs w:val="24"/>
        </w:rPr>
        <w:t xml:space="preserve"> not otherwise eligible for Full Membership</w:t>
      </w:r>
      <w:r w:rsidR="00424007">
        <w:rPr>
          <w:rFonts w:ascii="Times New Roman" w:hAnsi="Times New Roman" w:cs="Times New Roman"/>
          <w:sz w:val="24"/>
          <w:szCs w:val="24"/>
        </w:rPr>
        <w:t>.</w:t>
      </w:r>
    </w:p>
    <w:p w14:paraId="5506649B" w14:textId="77777777" w:rsidR="00161BC7" w:rsidRPr="00161BC7" w:rsidRDefault="00161BC7" w:rsidP="00161BC7">
      <w:pPr>
        <w:spacing w:after="0" w:line="240" w:lineRule="auto"/>
        <w:jc w:val="both"/>
        <w:rPr>
          <w:rFonts w:ascii="Times New Roman" w:hAnsi="Times New Roman" w:cs="Times New Roman"/>
          <w:sz w:val="24"/>
          <w:szCs w:val="24"/>
        </w:rPr>
      </w:pPr>
    </w:p>
    <w:p w14:paraId="714E6380" w14:textId="77777777" w:rsidR="00161BC7" w:rsidRPr="00161BC7" w:rsidRDefault="00161BC7" w:rsidP="00161BC7">
      <w:pPr>
        <w:spacing w:after="0" w:line="240" w:lineRule="auto"/>
        <w:ind w:left="709"/>
        <w:jc w:val="both"/>
        <w:rPr>
          <w:rFonts w:ascii="Times New Roman" w:hAnsi="Times New Roman" w:cs="Times New Roman"/>
          <w:sz w:val="24"/>
          <w:szCs w:val="24"/>
        </w:rPr>
      </w:pPr>
      <w:r w:rsidRPr="00161BC7">
        <w:rPr>
          <w:rFonts w:ascii="Times New Roman" w:hAnsi="Times New Roman" w:cs="Times New Roman"/>
          <w:sz w:val="24"/>
          <w:szCs w:val="24"/>
        </w:rPr>
        <w:t>These persons become Associate members upon approval of their membership application and payment of the Associate membership fee.  Associate members may attend general meetings but do not have voting rights and may not serve as directors.</w:t>
      </w:r>
    </w:p>
    <w:p w14:paraId="674C137E" w14:textId="77777777" w:rsidR="00161BC7" w:rsidRPr="00161BC7" w:rsidRDefault="00161BC7" w:rsidP="00161BC7">
      <w:pPr>
        <w:spacing w:after="0" w:line="240" w:lineRule="auto"/>
        <w:jc w:val="both"/>
        <w:rPr>
          <w:rFonts w:ascii="Times New Roman" w:hAnsi="Times New Roman" w:cs="Times New Roman"/>
          <w:sz w:val="24"/>
          <w:szCs w:val="24"/>
        </w:rPr>
      </w:pPr>
    </w:p>
    <w:p w14:paraId="6C94BB7C" w14:textId="53283AAC" w:rsidR="00161BC7" w:rsidRPr="00161BC7" w:rsidRDefault="00161BC7" w:rsidP="00161BC7">
      <w:pPr>
        <w:pStyle w:val="ListParagraph"/>
        <w:numPr>
          <w:ilvl w:val="0"/>
          <w:numId w:val="17"/>
        </w:numPr>
        <w:spacing w:after="0" w:line="240" w:lineRule="auto"/>
        <w:jc w:val="both"/>
        <w:rPr>
          <w:rFonts w:ascii="Times New Roman" w:hAnsi="Times New Roman" w:cs="Times New Roman"/>
          <w:sz w:val="24"/>
          <w:szCs w:val="24"/>
        </w:rPr>
      </w:pPr>
      <w:r w:rsidRPr="00161BC7">
        <w:rPr>
          <w:rFonts w:ascii="Times New Roman" w:hAnsi="Times New Roman" w:cs="Times New Roman"/>
          <w:sz w:val="24"/>
          <w:szCs w:val="24"/>
        </w:rPr>
        <w:t xml:space="preserve">Student members are </w:t>
      </w:r>
      <w:r w:rsidR="002C639F">
        <w:rPr>
          <w:rFonts w:ascii="Times New Roman" w:hAnsi="Times New Roman" w:cs="Times New Roman"/>
          <w:sz w:val="24"/>
          <w:szCs w:val="24"/>
        </w:rPr>
        <w:t>those</w:t>
      </w:r>
      <w:r w:rsidR="003E0004">
        <w:rPr>
          <w:rFonts w:ascii="Times New Roman" w:hAnsi="Times New Roman" w:cs="Times New Roman"/>
          <w:sz w:val="24"/>
          <w:szCs w:val="24"/>
        </w:rPr>
        <w:t xml:space="preserve"> persons</w:t>
      </w:r>
      <w:r w:rsidR="00EA103C">
        <w:rPr>
          <w:rFonts w:ascii="Times New Roman" w:hAnsi="Times New Roman" w:cs="Times New Roman"/>
          <w:sz w:val="24"/>
          <w:szCs w:val="24"/>
        </w:rPr>
        <w:t xml:space="preserve"> </w:t>
      </w:r>
      <w:r w:rsidRPr="00161BC7">
        <w:rPr>
          <w:rFonts w:ascii="Times New Roman" w:hAnsi="Times New Roman" w:cs="Times New Roman"/>
          <w:sz w:val="24"/>
          <w:szCs w:val="24"/>
        </w:rPr>
        <w:t>who subscribe to the specific purposes of the OAMP, and</w:t>
      </w:r>
    </w:p>
    <w:p w14:paraId="20E987C6" w14:textId="77777777" w:rsidR="00161BC7" w:rsidRPr="00161BC7" w:rsidRDefault="00161BC7" w:rsidP="00161BC7">
      <w:pPr>
        <w:pStyle w:val="ListParagraph"/>
        <w:numPr>
          <w:ilvl w:val="1"/>
          <w:numId w:val="17"/>
        </w:numPr>
        <w:spacing w:after="0" w:line="240" w:lineRule="auto"/>
        <w:jc w:val="both"/>
        <w:rPr>
          <w:rFonts w:ascii="Times New Roman" w:hAnsi="Times New Roman" w:cs="Times New Roman"/>
          <w:sz w:val="24"/>
          <w:szCs w:val="24"/>
        </w:rPr>
      </w:pPr>
      <w:proofErr w:type="gramStart"/>
      <w:r w:rsidRPr="00161BC7">
        <w:rPr>
          <w:rFonts w:ascii="Times New Roman" w:hAnsi="Times New Roman" w:cs="Times New Roman"/>
          <w:sz w:val="24"/>
          <w:szCs w:val="24"/>
        </w:rPr>
        <w:t>who</w:t>
      </w:r>
      <w:proofErr w:type="gramEnd"/>
      <w:r w:rsidRPr="00161BC7">
        <w:rPr>
          <w:rFonts w:ascii="Times New Roman" w:hAnsi="Times New Roman" w:cs="Times New Roman"/>
          <w:sz w:val="24"/>
          <w:szCs w:val="24"/>
        </w:rPr>
        <w:t xml:space="preserve"> are in full time study towards a degree in a field which would qualify t</w:t>
      </w:r>
      <w:r w:rsidR="00AB50A6">
        <w:rPr>
          <w:rFonts w:ascii="Times New Roman" w:hAnsi="Times New Roman" w:cs="Times New Roman"/>
          <w:sz w:val="24"/>
          <w:szCs w:val="24"/>
        </w:rPr>
        <w:t>hem for Full Membership in the Corporation</w:t>
      </w:r>
      <w:r w:rsidRPr="00161BC7">
        <w:rPr>
          <w:rFonts w:ascii="Times New Roman" w:hAnsi="Times New Roman" w:cs="Times New Roman"/>
          <w:sz w:val="24"/>
          <w:szCs w:val="24"/>
        </w:rPr>
        <w:t xml:space="preserve"> and who, in each year, submit proof of their student status, as determined by the OAMP.</w:t>
      </w:r>
    </w:p>
    <w:p w14:paraId="3A0A76FE" w14:textId="77777777" w:rsidR="00161BC7" w:rsidRPr="00161BC7" w:rsidRDefault="00161BC7" w:rsidP="00161BC7">
      <w:pPr>
        <w:pStyle w:val="ListParagraph"/>
        <w:spacing w:after="0" w:line="240" w:lineRule="auto"/>
        <w:jc w:val="both"/>
        <w:rPr>
          <w:rFonts w:ascii="Times New Roman" w:hAnsi="Times New Roman" w:cs="Times New Roman"/>
          <w:sz w:val="24"/>
          <w:szCs w:val="24"/>
        </w:rPr>
      </w:pPr>
    </w:p>
    <w:p w14:paraId="3E83D3BA" w14:textId="77777777" w:rsidR="00161BC7" w:rsidRDefault="00161BC7" w:rsidP="00161BC7">
      <w:pPr>
        <w:pStyle w:val="ListParagraph"/>
        <w:spacing w:after="0" w:line="240" w:lineRule="auto"/>
        <w:jc w:val="both"/>
        <w:rPr>
          <w:rFonts w:ascii="Times New Roman" w:hAnsi="Times New Roman" w:cs="Times New Roman"/>
          <w:sz w:val="24"/>
          <w:szCs w:val="24"/>
        </w:rPr>
      </w:pPr>
      <w:r w:rsidRPr="00161BC7">
        <w:rPr>
          <w:rFonts w:ascii="Times New Roman" w:hAnsi="Times New Roman" w:cs="Times New Roman"/>
          <w:sz w:val="24"/>
          <w:szCs w:val="24"/>
        </w:rPr>
        <w:t>These persons become Student members upon approval of their membership application and payment of the Student membership fee.  Student members may attend general meetings but do not have voting rights and may not serve as directors.</w:t>
      </w:r>
    </w:p>
    <w:p w14:paraId="625E5E29" w14:textId="77777777" w:rsidR="00424007" w:rsidRDefault="00424007" w:rsidP="00161BC7">
      <w:pPr>
        <w:pStyle w:val="ListParagraph"/>
        <w:spacing w:after="0" w:line="240" w:lineRule="auto"/>
        <w:jc w:val="both"/>
        <w:rPr>
          <w:rFonts w:ascii="Times New Roman" w:hAnsi="Times New Roman" w:cs="Times New Roman"/>
          <w:sz w:val="24"/>
          <w:szCs w:val="24"/>
        </w:rPr>
      </w:pPr>
    </w:p>
    <w:p w14:paraId="594F31B2" w14:textId="6E0823B0" w:rsidR="00424007" w:rsidRPr="00161BC7" w:rsidRDefault="00424007" w:rsidP="00424007">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Retired</w:t>
      </w:r>
      <w:r w:rsidRPr="00161BC7">
        <w:rPr>
          <w:rFonts w:ascii="Times New Roman" w:hAnsi="Times New Roman" w:cs="Times New Roman"/>
          <w:sz w:val="24"/>
          <w:szCs w:val="24"/>
        </w:rPr>
        <w:t xml:space="preserve"> members are </w:t>
      </w:r>
      <w:r w:rsidR="002C639F">
        <w:rPr>
          <w:rFonts w:ascii="Times New Roman" w:hAnsi="Times New Roman" w:cs="Times New Roman"/>
          <w:sz w:val="24"/>
          <w:szCs w:val="24"/>
        </w:rPr>
        <w:t xml:space="preserve">those </w:t>
      </w:r>
      <w:r w:rsidR="003E0004">
        <w:rPr>
          <w:rFonts w:ascii="Times New Roman" w:hAnsi="Times New Roman" w:cs="Times New Roman"/>
          <w:sz w:val="24"/>
          <w:szCs w:val="24"/>
        </w:rPr>
        <w:t>persons</w:t>
      </w:r>
      <w:r w:rsidR="001856E7">
        <w:rPr>
          <w:rFonts w:ascii="Times New Roman" w:hAnsi="Times New Roman" w:cs="Times New Roman"/>
          <w:sz w:val="24"/>
          <w:szCs w:val="24"/>
        </w:rPr>
        <w:t xml:space="preserve"> </w:t>
      </w:r>
      <w:r w:rsidRPr="00161BC7">
        <w:rPr>
          <w:rFonts w:ascii="Times New Roman" w:hAnsi="Times New Roman" w:cs="Times New Roman"/>
          <w:sz w:val="24"/>
          <w:szCs w:val="24"/>
        </w:rPr>
        <w:t>who subscribe to the specific purposes of the OAMP, and</w:t>
      </w:r>
    </w:p>
    <w:p w14:paraId="4E325B98" w14:textId="77777777" w:rsidR="00424007" w:rsidRPr="00161BC7" w:rsidRDefault="00424007" w:rsidP="00424007">
      <w:pPr>
        <w:pStyle w:val="ListParagraph"/>
        <w:numPr>
          <w:ilvl w:val="1"/>
          <w:numId w:val="17"/>
        </w:numPr>
        <w:spacing w:after="0" w:line="240" w:lineRule="auto"/>
        <w:jc w:val="both"/>
        <w:rPr>
          <w:rFonts w:ascii="Times New Roman" w:hAnsi="Times New Roman" w:cs="Times New Roman"/>
          <w:sz w:val="24"/>
          <w:szCs w:val="24"/>
        </w:rPr>
      </w:pPr>
      <w:proofErr w:type="gramStart"/>
      <w:r w:rsidRPr="00161BC7">
        <w:rPr>
          <w:rFonts w:ascii="Times New Roman" w:hAnsi="Times New Roman" w:cs="Times New Roman"/>
          <w:sz w:val="24"/>
          <w:szCs w:val="24"/>
        </w:rPr>
        <w:t>are</w:t>
      </w:r>
      <w:proofErr w:type="gramEnd"/>
      <w:r w:rsidRPr="00161BC7">
        <w:rPr>
          <w:rFonts w:ascii="Times New Roman" w:hAnsi="Times New Roman" w:cs="Times New Roman"/>
          <w:sz w:val="24"/>
          <w:szCs w:val="24"/>
        </w:rPr>
        <w:t xml:space="preserve"> members who, in the past, were eligible for Full </w:t>
      </w:r>
      <w:r w:rsidR="00AA2DAC">
        <w:rPr>
          <w:rFonts w:ascii="Times New Roman" w:hAnsi="Times New Roman" w:cs="Times New Roman"/>
          <w:sz w:val="24"/>
          <w:szCs w:val="24"/>
        </w:rPr>
        <w:t xml:space="preserve">or Associate </w:t>
      </w:r>
      <w:r w:rsidRPr="00161BC7">
        <w:rPr>
          <w:rFonts w:ascii="Times New Roman" w:hAnsi="Times New Roman" w:cs="Times New Roman"/>
          <w:sz w:val="24"/>
          <w:szCs w:val="24"/>
        </w:rPr>
        <w:t>Membership but who, by virtue of retirement, no longer practice medical physics for remuneration.</w:t>
      </w:r>
    </w:p>
    <w:p w14:paraId="7CF0BF91" w14:textId="77777777" w:rsidR="00424007" w:rsidRPr="00161BC7" w:rsidRDefault="00424007" w:rsidP="00424007">
      <w:pPr>
        <w:spacing w:after="0" w:line="240" w:lineRule="auto"/>
        <w:jc w:val="both"/>
        <w:rPr>
          <w:rFonts w:ascii="Times New Roman" w:hAnsi="Times New Roman" w:cs="Times New Roman"/>
          <w:sz w:val="24"/>
          <w:szCs w:val="24"/>
        </w:rPr>
      </w:pPr>
    </w:p>
    <w:p w14:paraId="3AF2065A" w14:textId="77777777" w:rsidR="00424007" w:rsidRPr="00161BC7" w:rsidRDefault="00424007" w:rsidP="00424007">
      <w:pPr>
        <w:spacing w:after="0" w:line="240" w:lineRule="auto"/>
        <w:ind w:left="709"/>
        <w:jc w:val="both"/>
        <w:rPr>
          <w:rFonts w:ascii="Times New Roman" w:hAnsi="Times New Roman" w:cs="Times New Roman"/>
          <w:sz w:val="24"/>
          <w:szCs w:val="24"/>
        </w:rPr>
      </w:pPr>
      <w:r w:rsidRPr="00161BC7">
        <w:rPr>
          <w:rFonts w:ascii="Times New Roman" w:hAnsi="Times New Roman" w:cs="Times New Roman"/>
          <w:sz w:val="24"/>
          <w:szCs w:val="24"/>
        </w:rPr>
        <w:t xml:space="preserve">These persons become </w:t>
      </w:r>
      <w:r>
        <w:rPr>
          <w:rFonts w:ascii="Times New Roman" w:hAnsi="Times New Roman" w:cs="Times New Roman"/>
          <w:sz w:val="24"/>
          <w:szCs w:val="24"/>
        </w:rPr>
        <w:t>Retired</w:t>
      </w:r>
      <w:r w:rsidRPr="00161BC7">
        <w:rPr>
          <w:rFonts w:ascii="Times New Roman" w:hAnsi="Times New Roman" w:cs="Times New Roman"/>
          <w:sz w:val="24"/>
          <w:szCs w:val="24"/>
        </w:rPr>
        <w:t xml:space="preserve"> members upon approval of their membership application and payment of the </w:t>
      </w:r>
      <w:r w:rsidR="00136D36">
        <w:rPr>
          <w:rFonts w:ascii="Times New Roman" w:hAnsi="Times New Roman" w:cs="Times New Roman"/>
          <w:sz w:val="24"/>
          <w:szCs w:val="24"/>
        </w:rPr>
        <w:t>Retired</w:t>
      </w:r>
      <w:r w:rsidRPr="00161BC7">
        <w:rPr>
          <w:rFonts w:ascii="Times New Roman" w:hAnsi="Times New Roman" w:cs="Times New Roman"/>
          <w:sz w:val="24"/>
          <w:szCs w:val="24"/>
        </w:rPr>
        <w:t xml:space="preserve"> membership fee.  </w:t>
      </w:r>
      <w:r>
        <w:rPr>
          <w:rFonts w:ascii="Times New Roman" w:hAnsi="Times New Roman" w:cs="Times New Roman"/>
          <w:sz w:val="24"/>
          <w:szCs w:val="24"/>
        </w:rPr>
        <w:t>Retired</w:t>
      </w:r>
      <w:r w:rsidR="007612B1">
        <w:rPr>
          <w:rFonts w:ascii="Times New Roman" w:hAnsi="Times New Roman" w:cs="Times New Roman"/>
          <w:sz w:val="24"/>
          <w:szCs w:val="24"/>
        </w:rPr>
        <w:t xml:space="preserve"> members may attend</w:t>
      </w:r>
      <w:r w:rsidRPr="00161BC7">
        <w:rPr>
          <w:rFonts w:ascii="Times New Roman" w:hAnsi="Times New Roman" w:cs="Times New Roman"/>
          <w:sz w:val="24"/>
          <w:szCs w:val="24"/>
        </w:rPr>
        <w:t xml:space="preserve"> meetings but do not have voting rights and may not serve as directors.</w:t>
      </w:r>
    </w:p>
    <w:p w14:paraId="71EA7B17" w14:textId="77777777" w:rsidR="003E0004" w:rsidRDefault="003E0004" w:rsidP="003E0004">
      <w:pPr>
        <w:pStyle w:val="ListParagraph"/>
        <w:spacing w:after="0" w:line="240" w:lineRule="auto"/>
        <w:jc w:val="both"/>
      </w:pPr>
    </w:p>
    <w:p w14:paraId="37AEA868" w14:textId="77777777" w:rsidR="004757AB" w:rsidRDefault="001856E7" w:rsidP="004757AB">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Corporate</w:t>
      </w:r>
      <w:r w:rsidRPr="00161BC7">
        <w:rPr>
          <w:rFonts w:ascii="Times New Roman" w:hAnsi="Times New Roman" w:cs="Times New Roman"/>
          <w:sz w:val="24"/>
          <w:szCs w:val="24"/>
        </w:rPr>
        <w:t xml:space="preserve"> members are </w:t>
      </w:r>
      <w:r>
        <w:rPr>
          <w:rFonts w:ascii="Times New Roman" w:hAnsi="Times New Roman" w:cs="Times New Roman"/>
          <w:sz w:val="24"/>
          <w:szCs w:val="24"/>
        </w:rPr>
        <w:t xml:space="preserve">those corporations </w:t>
      </w:r>
      <w:r w:rsidRPr="00161BC7">
        <w:rPr>
          <w:rFonts w:ascii="Times New Roman" w:hAnsi="Times New Roman" w:cs="Times New Roman"/>
          <w:sz w:val="24"/>
          <w:szCs w:val="24"/>
        </w:rPr>
        <w:t>who subscribe to th</w:t>
      </w:r>
      <w:r w:rsidR="004757AB">
        <w:rPr>
          <w:rFonts w:ascii="Times New Roman" w:hAnsi="Times New Roman" w:cs="Times New Roman"/>
          <w:sz w:val="24"/>
          <w:szCs w:val="24"/>
        </w:rPr>
        <w:t>e specific purposes of the OAMP.</w:t>
      </w:r>
    </w:p>
    <w:p w14:paraId="0C68F9E2" w14:textId="427F5C32" w:rsidR="001856E7" w:rsidRPr="00161BC7" w:rsidRDefault="004757AB" w:rsidP="004757AB">
      <w:pPr>
        <w:pStyle w:val="ListParagraph"/>
        <w:spacing w:after="0" w:line="240" w:lineRule="auto"/>
        <w:jc w:val="both"/>
        <w:rPr>
          <w:rFonts w:ascii="Times New Roman" w:hAnsi="Times New Roman" w:cs="Times New Roman"/>
          <w:sz w:val="24"/>
          <w:szCs w:val="24"/>
        </w:rPr>
      </w:pPr>
      <w:r w:rsidRPr="00161BC7">
        <w:rPr>
          <w:rFonts w:ascii="Times New Roman" w:hAnsi="Times New Roman" w:cs="Times New Roman"/>
          <w:sz w:val="24"/>
          <w:szCs w:val="24"/>
        </w:rPr>
        <w:t xml:space="preserve"> </w:t>
      </w:r>
    </w:p>
    <w:p w14:paraId="32470E25" w14:textId="71B1060E" w:rsidR="001856E7" w:rsidRPr="00161BC7" w:rsidRDefault="001856E7" w:rsidP="001856E7">
      <w:pPr>
        <w:spacing w:after="0" w:line="240" w:lineRule="auto"/>
        <w:ind w:left="709"/>
        <w:jc w:val="both"/>
        <w:rPr>
          <w:rFonts w:ascii="Times New Roman" w:hAnsi="Times New Roman" w:cs="Times New Roman"/>
          <w:sz w:val="24"/>
          <w:szCs w:val="24"/>
        </w:rPr>
      </w:pPr>
      <w:r w:rsidRPr="00161BC7">
        <w:rPr>
          <w:rFonts w:ascii="Times New Roman" w:hAnsi="Times New Roman" w:cs="Times New Roman"/>
          <w:sz w:val="24"/>
          <w:szCs w:val="24"/>
        </w:rPr>
        <w:lastRenderedPageBreak/>
        <w:t xml:space="preserve">These </w:t>
      </w:r>
      <w:r>
        <w:rPr>
          <w:rFonts w:ascii="Times New Roman" w:hAnsi="Times New Roman" w:cs="Times New Roman"/>
          <w:sz w:val="24"/>
          <w:szCs w:val="24"/>
        </w:rPr>
        <w:t xml:space="preserve">corporations become </w:t>
      </w:r>
      <w:proofErr w:type="gramStart"/>
      <w:r>
        <w:rPr>
          <w:rFonts w:ascii="Times New Roman" w:hAnsi="Times New Roman" w:cs="Times New Roman"/>
          <w:sz w:val="24"/>
          <w:szCs w:val="24"/>
        </w:rPr>
        <w:t>Corporate</w:t>
      </w:r>
      <w:proofErr w:type="gramEnd"/>
      <w:r w:rsidRPr="00161BC7">
        <w:rPr>
          <w:rFonts w:ascii="Times New Roman" w:hAnsi="Times New Roman" w:cs="Times New Roman"/>
          <w:sz w:val="24"/>
          <w:szCs w:val="24"/>
        </w:rPr>
        <w:t xml:space="preserve"> members upon approval of their membership application and payment of the </w:t>
      </w:r>
      <w:r>
        <w:rPr>
          <w:rFonts w:ascii="Times New Roman" w:hAnsi="Times New Roman" w:cs="Times New Roman"/>
          <w:sz w:val="24"/>
          <w:szCs w:val="24"/>
        </w:rPr>
        <w:t>Corporate</w:t>
      </w:r>
      <w:r w:rsidR="004757AB">
        <w:rPr>
          <w:rFonts w:ascii="Times New Roman" w:hAnsi="Times New Roman" w:cs="Times New Roman"/>
          <w:sz w:val="24"/>
          <w:szCs w:val="24"/>
        </w:rPr>
        <w:t xml:space="preserve"> membership fee. </w:t>
      </w:r>
      <w:r>
        <w:rPr>
          <w:rFonts w:ascii="Times New Roman" w:hAnsi="Times New Roman" w:cs="Times New Roman"/>
          <w:sz w:val="24"/>
          <w:szCs w:val="24"/>
        </w:rPr>
        <w:t>Corporate member representatives may attend</w:t>
      </w:r>
      <w:r w:rsidRPr="00161BC7">
        <w:rPr>
          <w:rFonts w:ascii="Times New Roman" w:hAnsi="Times New Roman" w:cs="Times New Roman"/>
          <w:sz w:val="24"/>
          <w:szCs w:val="24"/>
        </w:rPr>
        <w:t xml:space="preserve"> meetings but do not have voting rights and may not serve as directors.</w:t>
      </w:r>
    </w:p>
    <w:p w14:paraId="51D12D5D" w14:textId="77777777" w:rsidR="001856E7" w:rsidRPr="003E0004" w:rsidRDefault="001856E7" w:rsidP="003E0004">
      <w:pPr>
        <w:pStyle w:val="ListParagraph"/>
        <w:spacing w:after="0" w:line="240" w:lineRule="auto"/>
        <w:jc w:val="both"/>
      </w:pPr>
    </w:p>
    <w:p w14:paraId="4B811DBC" w14:textId="77777777" w:rsidR="00161BC7" w:rsidRDefault="001C6EA9" w:rsidP="00161BC7">
      <w:pPr>
        <w:spacing w:before="100" w:beforeAutospacing="1" w:after="100" w:afterAutospacing="1" w:line="240" w:lineRule="auto"/>
        <w:rPr>
          <w:rFonts w:ascii="Times New Roman" w:eastAsia="Times New Roman" w:hAnsi="Times New Roman" w:cs="Times New Roman"/>
          <w:b/>
          <w:bCs/>
          <w:sz w:val="24"/>
          <w:szCs w:val="24"/>
          <w:lang w:eastAsia="en-CA"/>
        </w:rPr>
      </w:pPr>
      <w:r>
        <w:rPr>
          <w:rFonts w:ascii="Times New Roman" w:eastAsia="Times New Roman" w:hAnsi="Times New Roman" w:cs="Times New Roman"/>
          <w:b/>
          <w:bCs/>
          <w:sz w:val="24"/>
          <w:szCs w:val="24"/>
          <w:lang w:eastAsia="en-CA"/>
        </w:rPr>
        <w:t>7</w:t>
      </w:r>
      <w:r w:rsidR="00161BC7" w:rsidRPr="000905B2">
        <w:rPr>
          <w:rFonts w:ascii="Times New Roman" w:eastAsia="Times New Roman" w:hAnsi="Times New Roman" w:cs="Times New Roman"/>
          <w:b/>
          <w:bCs/>
          <w:sz w:val="24"/>
          <w:szCs w:val="24"/>
          <w:lang w:eastAsia="en-CA"/>
        </w:rPr>
        <w:t>.</w:t>
      </w:r>
      <w:r w:rsidR="00AA2DAC" w:rsidRPr="000905B2">
        <w:rPr>
          <w:rFonts w:ascii="Times New Roman" w:eastAsia="Times New Roman" w:hAnsi="Times New Roman" w:cs="Times New Roman"/>
          <w:b/>
          <w:bCs/>
          <w:sz w:val="24"/>
          <w:szCs w:val="24"/>
          <w:lang w:eastAsia="en-CA"/>
        </w:rPr>
        <w:t>0</w:t>
      </w:r>
      <w:r w:rsidR="00AA2DAC">
        <w:rPr>
          <w:rFonts w:ascii="Times New Roman" w:eastAsia="Times New Roman" w:hAnsi="Times New Roman" w:cs="Times New Roman"/>
          <w:b/>
          <w:bCs/>
          <w:sz w:val="24"/>
          <w:szCs w:val="24"/>
          <w:lang w:eastAsia="en-CA"/>
        </w:rPr>
        <w:t>4</w:t>
      </w:r>
      <w:r w:rsidR="007B4B27">
        <w:rPr>
          <w:rFonts w:ascii="Times New Roman" w:eastAsia="Times New Roman" w:hAnsi="Times New Roman" w:cs="Times New Roman"/>
          <w:b/>
          <w:bCs/>
          <w:sz w:val="24"/>
          <w:szCs w:val="24"/>
          <w:lang w:eastAsia="en-CA"/>
        </w:rPr>
        <w:t xml:space="preserve"> </w:t>
      </w:r>
      <w:r w:rsidR="00161BC7">
        <w:rPr>
          <w:rFonts w:ascii="Times New Roman" w:eastAsia="Times New Roman" w:hAnsi="Times New Roman" w:cs="Times New Roman"/>
          <w:b/>
          <w:bCs/>
          <w:sz w:val="24"/>
          <w:szCs w:val="24"/>
          <w:lang w:eastAsia="en-CA"/>
        </w:rPr>
        <w:t>Membership Dues</w:t>
      </w:r>
    </w:p>
    <w:p w14:paraId="335EA338" w14:textId="3414CF73" w:rsidR="00161BC7" w:rsidRPr="00A14DE1" w:rsidRDefault="00161BC7" w:rsidP="00161BC7">
      <w:pPr>
        <w:spacing w:before="100" w:beforeAutospacing="1" w:after="100" w:afterAutospacing="1" w:line="240" w:lineRule="auto"/>
        <w:jc w:val="both"/>
        <w:rPr>
          <w:rFonts w:ascii="Times New Roman" w:hAnsi="Times New Roman" w:cs="Times New Roman"/>
          <w:sz w:val="24"/>
          <w:szCs w:val="24"/>
        </w:rPr>
      </w:pPr>
      <w:r w:rsidRPr="00161BC7">
        <w:rPr>
          <w:rFonts w:ascii="Times New Roman" w:hAnsi="Times New Roman" w:cs="Times New Roman"/>
          <w:sz w:val="24"/>
          <w:szCs w:val="24"/>
        </w:rPr>
        <w:t xml:space="preserve">Upon incorporation of the </w:t>
      </w:r>
      <w:r w:rsidR="00AB50A6">
        <w:rPr>
          <w:rFonts w:ascii="Times New Roman" w:hAnsi="Times New Roman" w:cs="Times New Roman"/>
          <w:sz w:val="24"/>
          <w:szCs w:val="24"/>
        </w:rPr>
        <w:t>OAMP</w:t>
      </w:r>
      <w:r w:rsidRPr="00161BC7">
        <w:rPr>
          <w:rFonts w:ascii="Times New Roman" w:hAnsi="Times New Roman" w:cs="Times New Roman"/>
          <w:sz w:val="24"/>
          <w:szCs w:val="24"/>
        </w:rPr>
        <w:t xml:space="preserve">, the initial annual dues for each class of membership shall be determined by the </w:t>
      </w:r>
      <w:r w:rsidR="007B4B27">
        <w:rPr>
          <w:rFonts w:ascii="Times New Roman" w:hAnsi="Times New Roman" w:cs="Times New Roman"/>
          <w:sz w:val="24"/>
          <w:szCs w:val="24"/>
        </w:rPr>
        <w:t>D</w:t>
      </w:r>
      <w:r w:rsidR="007B4B27" w:rsidRPr="00161BC7">
        <w:rPr>
          <w:rFonts w:ascii="Times New Roman" w:hAnsi="Times New Roman" w:cs="Times New Roman"/>
          <w:sz w:val="24"/>
          <w:szCs w:val="24"/>
        </w:rPr>
        <w:t>irectors</w:t>
      </w:r>
      <w:r w:rsidRPr="00161BC7">
        <w:rPr>
          <w:rFonts w:ascii="Times New Roman" w:hAnsi="Times New Roman" w:cs="Times New Roman"/>
          <w:sz w:val="24"/>
          <w:szCs w:val="24"/>
        </w:rPr>
        <w:t xml:space="preserve">.  Thereafter, the annual dues for each class of members shall be proposed by the </w:t>
      </w:r>
      <w:r w:rsidRPr="00A14DE1">
        <w:rPr>
          <w:rFonts w:ascii="Times New Roman" w:hAnsi="Times New Roman" w:cs="Times New Roman"/>
          <w:sz w:val="24"/>
          <w:szCs w:val="24"/>
        </w:rPr>
        <w:t xml:space="preserve">Board and approved by the membership at an Annual General Meeting.  </w:t>
      </w:r>
    </w:p>
    <w:p w14:paraId="50A860BA" w14:textId="77777777" w:rsidR="00DA3037" w:rsidRPr="00A14DE1" w:rsidRDefault="00DA3037" w:rsidP="00DA3037">
      <w:pPr>
        <w:rPr>
          <w:rFonts w:ascii="Times New Roman" w:hAnsi="Times New Roman" w:cs="Times New Roman"/>
          <w:sz w:val="24"/>
          <w:szCs w:val="24"/>
          <w:lang w:val="en-US"/>
        </w:rPr>
      </w:pPr>
      <w:r w:rsidRPr="00A14DE1">
        <w:rPr>
          <w:rFonts w:ascii="Times New Roman" w:hAnsi="Times New Roman" w:cs="Times New Roman"/>
          <w:sz w:val="24"/>
          <w:szCs w:val="24"/>
          <w:lang w:val="en-US"/>
        </w:rPr>
        <w:t>Annual dues for new members will be prorated based on the date the membership application is approved.  The prorated dues will be as follows: January 1 – September 30 (inclusive) 100% of dues; October 1– December 31 100% of dues applied to the following year.</w:t>
      </w:r>
    </w:p>
    <w:p w14:paraId="6693A10D" w14:textId="0DE9FA3E" w:rsidR="00161BC7" w:rsidRPr="00161BC7" w:rsidRDefault="00161BC7" w:rsidP="00161BC7">
      <w:pPr>
        <w:spacing w:before="100" w:beforeAutospacing="1" w:after="100" w:afterAutospacing="1" w:line="240" w:lineRule="auto"/>
        <w:jc w:val="both"/>
        <w:rPr>
          <w:rFonts w:ascii="Times New Roman" w:hAnsi="Times New Roman" w:cs="Times New Roman"/>
          <w:sz w:val="24"/>
          <w:szCs w:val="24"/>
        </w:rPr>
      </w:pPr>
      <w:r w:rsidRPr="00161BC7">
        <w:rPr>
          <w:rFonts w:ascii="Times New Roman" w:hAnsi="Times New Roman" w:cs="Times New Roman"/>
          <w:sz w:val="24"/>
          <w:szCs w:val="24"/>
        </w:rPr>
        <w:t xml:space="preserve">Members shall be notified in writing of the membership dues at any time payable by them.  A member ceases to be a member in good standing if the annual membership dues remain unpaid sixty (60) days after the due date of such payment, and the member shall be subject to late fees </w:t>
      </w:r>
      <w:r w:rsidR="0045629B">
        <w:rPr>
          <w:rFonts w:ascii="Times New Roman" w:hAnsi="Times New Roman" w:cs="Times New Roman"/>
          <w:sz w:val="24"/>
          <w:szCs w:val="24"/>
        </w:rPr>
        <w:t xml:space="preserve">as per the rules and regulations of the Corporation </w:t>
      </w:r>
      <w:r w:rsidRPr="00161BC7">
        <w:rPr>
          <w:rFonts w:ascii="Times New Roman" w:hAnsi="Times New Roman" w:cs="Times New Roman"/>
          <w:sz w:val="24"/>
          <w:szCs w:val="24"/>
        </w:rPr>
        <w:t xml:space="preserve">in addition to the outstanding membership dues.  A member who is not in good standing relinquishes their voting rights.  If the outstanding membership dues and fees are not paid within one hundred and eighty (180) </w:t>
      </w:r>
      <w:r w:rsidR="00982BAF">
        <w:rPr>
          <w:rFonts w:ascii="Times New Roman" w:hAnsi="Times New Roman" w:cs="Times New Roman"/>
          <w:sz w:val="24"/>
          <w:szCs w:val="24"/>
        </w:rPr>
        <w:t>days</w:t>
      </w:r>
      <w:r w:rsidR="007420FE">
        <w:rPr>
          <w:rFonts w:ascii="Times New Roman" w:hAnsi="Times New Roman" w:cs="Times New Roman"/>
          <w:sz w:val="24"/>
          <w:szCs w:val="24"/>
        </w:rPr>
        <w:t xml:space="preserve"> </w:t>
      </w:r>
      <w:r w:rsidRPr="00161BC7">
        <w:rPr>
          <w:rFonts w:ascii="Times New Roman" w:hAnsi="Times New Roman" w:cs="Times New Roman"/>
          <w:sz w:val="24"/>
          <w:szCs w:val="24"/>
        </w:rPr>
        <w:t>after the membership renewal date the members shall cease to be members of the Corporation.</w:t>
      </w:r>
    </w:p>
    <w:p w14:paraId="489655A0" w14:textId="1A65D498" w:rsidR="00161BC7" w:rsidRPr="000905B2" w:rsidRDefault="001C6EA9" w:rsidP="00161BC7">
      <w:p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b/>
          <w:bCs/>
          <w:sz w:val="24"/>
          <w:szCs w:val="24"/>
          <w:lang w:eastAsia="en-CA"/>
        </w:rPr>
        <w:t>7</w:t>
      </w:r>
      <w:r w:rsidR="00161BC7" w:rsidRPr="000905B2">
        <w:rPr>
          <w:rFonts w:ascii="Times New Roman" w:eastAsia="Times New Roman" w:hAnsi="Times New Roman" w:cs="Times New Roman"/>
          <w:b/>
          <w:bCs/>
          <w:sz w:val="24"/>
          <w:szCs w:val="24"/>
          <w:lang w:eastAsia="en-CA"/>
        </w:rPr>
        <w:t>.</w:t>
      </w:r>
      <w:r w:rsidR="00AA2DAC" w:rsidRPr="000905B2">
        <w:rPr>
          <w:rFonts w:ascii="Times New Roman" w:eastAsia="Times New Roman" w:hAnsi="Times New Roman" w:cs="Times New Roman"/>
          <w:b/>
          <w:bCs/>
          <w:sz w:val="24"/>
          <w:szCs w:val="24"/>
          <w:lang w:eastAsia="en-CA"/>
        </w:rPr>
        <w:t>0</w:t>
      </w:r>
      <w:r w:rsidR="00AA2DAC">
        <w:rPr>
          <w:rFonts w:ascii="Times New Roman" w:eastAsia="Times New Roman" w:hAnsi="Times New Roman" w:cs="Times New Roman"/>
          <w:b/>
          <w:bCs/>
          <w:sz w:val="24"/>
          <w:szCs w:val="24"/>
          <w:lang w:eastAsia="en-CA"/>
        </w:rPr>
        <w:t>5</w:t>
      </w:r>
      <w:r w:rsidR="001164F1">
        <w:rPr>
          <w:rFonts w:ascii="Times New Roman" w:eastAsia="Times New Roman" w:hAnsi="Times New Roman" w:cs="Times New Roman"/>
          <w:b/>
          <w:bCs/>
          <w:sz w:val="24"/>
          <w:szCs w:val="24"/>
          <w:lang w:eastAsia="en-CA"/>
        </w:rPr>
        <w:t xml:space="preserve"> </w:t>
      </w:r>
      <w:r w:rsidR="00161BC7" w:rsidRPr="000905B2">
        <w:rPr>
          <w:rFonts w:ascii="Times New Roman" w:eastAsia="Times New Roman" w:hAnsi="Times New Roman" w:cs="Times New Roman"/>
          <w:b/>
          <w:bCs/>
          <w:sz w:val="24"/>
          <w:szCs w:val="24"/>
          <w:lang w:eastAsia="en-CA"/>
        </w:rPr>
        <w:t xml:space="preserve">Disciplinary Act or Termination of Membership for Cause </w:t>
      </w:r>
    </w:p>
    <w:p w14:paraId="4A5FB62A" w14:textId="77777777" w:rsidR="00161BC7" w:rsidRPr="00161BC7" w:rsidRDefault="00161BC7" w:rsidP="00161BC7">
      <w:pPr>
        <w:numPr>
          <w:ilvl w:val="0"/>
          <w:numId w:val="9"/>
        </w:numPr>
        <w:spacing w:after="0" w:line="240" w:lineRule="auto"/>
        <w:jc w:val="both"/>
        <w:rPr>
          <w:rFonts w:ascii="Times New Roman" w:eastAsia="Times New Roman" w:hAnsi="Times New Roman" w:cs="Times New Roman"/>
          <w:sz w:val="24"/>
          <w:szCs w:val="24"/>
          <w:lang w:eastAsia="en-CA"/>
        </w:rPr>
      </w:pPr>
      <w:r w:rsidRPr="00161BC7">
        <w:rPr>
          <w:rFonts w:ascii="Times New Roman" w:eastAsia="Times New Roman" w:hAnsi="Times New Roman" w:cs="Times New Roman"/>
          <w:sz w:val="24"/>
          <w:szCs w:val="24"/>
          <w:lang w:eastAsia="en-CA"/>
        </w:rPr>
        <w:t>Upon 15 days’ written notice to a Member, the Board may pass a resolution authorizing disciplinary action or the termination of membership for violating any provision of the articles or By-laws.</w:t>
      </w:r>
    </w:p>
    <w:p w14:paraId="54DC3755" w14:textId="77777777" w:rsidR="00161BC7" w:rsidRPr="00161BC7" w:rsidRDefault="00161BC7" w:rsidP="00161BC7">
      <w:pPr>
        <w:spacing w:after="0" w:line="240" w:lineRule="auto"/>
        <w:ind w:left="720"/>
        <w:jc w:val="both"/>
        <w:rPr>
          <w:rFonts w:ascii="Times New Roman" w:eastAsia="Times New Roman" w:hAnsi="Times New Roman" w:cs="Times New Roman"/>
          <w:sz w:val="24"/>
          <w:szCs w:val="24"/>
          <w:lang w:eastAsia="en-CA"/>
        </w:rPr>
      </w:pPr>
    </w:p>
    <w:p w14:paraId="1F439C0F" w14:textId="77777777" w:rsidR="00161BC7" w:rsidRPr="00161BC7" w:rsidRDefault="00161BC7" w:rsidP="00161BC7">
      <w:pPr>
        <w:spacing w:after="0" w:line="240" w:lineRule="auto"/>
        <w:ind w:left="720"/>
        <w:jc w:val="both"/>
        <w:rPr>
          <w:rFonts w:ascii="Times New Roman" w:eastAsia="Times New Roman" w:hAnsi="Times New Roman" w:cs="Times New Roman"/>
          <w:sz w:val="24"/>
          <w:szCs w:val="24"/>
          <w:lang w:eastAsia="en-CA"/>
        </w:rPr>
      </w:pPr>
      <w:r w:rsidRPr="00161BC7">
        <w:rPr>
          <w:rFonts w:ascii="Times New Roman" w:eastAsia="Times New Roman" w:hAnsi="Times New Roman" w:cs="Times New Roman"/>
          <w:sz w:val="24"/>
          <w:szCs w:val="24"/>
          <w:lang w:eastAsia="en-CA"/>
        </w:rPr>
        <w:t xml:space="preserve">The notice shall set out the reasons for the disciplinary action or termination of membership. The Member receiving the notice shall be entitled to give the Board a written submission opposing the disciplinary action or termination not less than 5 days before the end of the 15-day period. The Board shall consider the written submission of the Member before making a final decision regarding disciplinary action or termination of membership. </w:t>
      </w:r>
    </w:p>
    <w:p w14:paraId="7FC6BFAA" w14:textId="77777777" w:rsidR="00161BC7" w:rsidRPr="00161BC7" w:rsidRDefault="00161BC7" w:rsidP="00161BC7">
      <w:pPr>
        <w:pStyle w:val="ListParagraph"/>
        <w:spacing w:after="0" w:line="240" w:lineRule="auto"/>
        <w:rPr>
          <w:rFonts w:ascii="Times New Roman" w:hAnsi="Times New Roman" w:cs="Times New Roman"/>
          <w:sz w:val="24"/>
          <w:szCs w:val="24"/>
        </w:rPr>
      </w:pPr>
    </w:p>
    <w:p w14:paraId="06B3E342" w14:textId="77777777" w:rsidR="00161BC7" w:rsidRPr="00161BC7" w:rsidRDefault="00161BC7" w:rsidP="00161BC7">
      <w:pPr>
        <w:numPr>
          <w:ilvl w:val="0"/>
          <w:numId w:val="9"/>
        </w:numPr>
        <w:spacing w:after="0" w:line="240" w:lineRule="auto"/>
        <w:jc w:val="both"/>
        <w:rPr>
          <w:rFonts w:ascii="Times New Roman" w:eastAsia="Times New Roman" w:hAnsi="Times New Roman" w:cs="Times New Roman"/>
          <w:sz w:val="24"/>
          <w:szCs w:val="24"/>
          <w:lang w:eastAsia="en-CA"/>
        </w:rPr>
      </w:pPr>
      <w:r w:rsidRPr="00161BC7">
        <w:rPr>
          <w:rFonts w:ascii="Times New Roman" w:hAnsi="Times New Roman" w:cs="Times New Roman"/>
          <w:sz w:val="24"/>
          <w:szCs w:val="24"/>
        </w:rPr>
        <w:t>A membership in the Corporation is terminated when:</w:t>
      </w:r>
    </w:p>
    <w:p w14:paraId="3E221040" w14:textId="77777777" w:rsidR="00161BC7" w:rsidRPr="00161BC7" w:rsidRDefault="00161BC7" w:rsidP="00161BC7">
      <w:pPr>
        <w:numPr>
          <w:ilvl w:val="1"/>
          <w:numId w:val="9"/>
        </w:numPr>
        <w:spacing w:after="0" w:line="240" w:lineRule="auto"/>
        <w:jc w:val="both"/>
        <w:rPr>
          <w:rFonts w:ascii="Times New Roman" w:eastAsia="Times New Roman" w:hAnsi="Times New Roman" w:cs="Times New Roman"/>
          <w:sz w:val="24"/>
          <w:szCs w:val="24"/>
          <w:lang w:eastAsia="en-CA"/>
        </w:rPr>
      </w:pPr>
      <w:r w:rsidRPr="00161BC7">
        <w:rPr>
          <w:rFonts w:ascii="Times New Roman" w:hAnsi="Times New Roman" w:cs="Times New Roman"/>
          <w:sz w:val="24"/>
          <w:szCs w:val="24"/>
        </w:rPr>
        <w:t>the member resigns by delivering a written resignation to the Secretary</w:t>
      </w:r>
      <w:r w:rsidR="007B4B27">
        <w:rPr>
          <w:rFonts w:ascii="Times New Roman" w:hAnsi="Times New Roman" w:cs="Times New Roman"/>
          <w:sz w:val="24"/>
          <w:szCs w:val="24"/>
        </w:rPr>
        <w:t xml:space="preserve"> </w:t>
      </w:r>
      <w:r w:rsidRPr="00161BC7">
        <w:rPr>
          <w:rFonts w:ascii="Times New Roman" w:hAnsi="Times New Roman" w:cs="Times New Roman"/>
          <w:sz w:val="24"/>
          <w:szCs w:val="24"/>
        </w:rPr>
        <w:t>of the Corporation in which case such resignation shall be effective on the date specified in the resignation;</w:t>
      </w:r>
    </w:p>
    <w:p w14:paraId="3BD646B6" w14:textId="77777777" w:rsidR="00161BC7" w:rsidRPr="00161BC7" w:rsidRDefault="00161BC7" w:rsidP="00161BC7">
      <w:pPr>
        <w:numPr>
          <w:ilvl w:val="1"/>
          <w:numId w:val="9"/>
        </w:numPr>
        <w:spacing w:after="0" w:line="240" w:lineRule="auto"/>
        <w:jc w:val="both"/>
        <w:rPr>
          <w:rFonts w:ascii="Times New Roman" w:eastAsia="Times New Roman" w:hAnsi="Times New Roman" w:cs="Times New Roman"/>
          <w:sz w:val="24"/>
          <w:szCs w:val="24"/>
          <w:lang w:eastAsia="en-CA"/>
        </w:rPr>
      </w:pPr>
      <w:r w:rsidRPr="00161BC7">
        <w:rPr>
          <w:rFonts w:ascii="Times New Roman" w:hAnsi="Times New Roman" w:cs="Times New Roman"/>
          <w:sz w:val="24"/>
          <w:szCs w:val="24"/>
        </w:rPr>
        <w:t>the member is not in good standing for one hundred and eighty (180) days;</w:t>
      </w:r>
    </w:p>
    <w:p w14:paraId="26637754" w14:textId="77777777" w:rsidR="00161BC7" w:rsidRPr="00161BC7" w:rsidRDefault="00161BC7" w:rsidP="00161BC7">
      <w:pPr>
        <w:numPr>
          <w:ilvl w:val="1"/>
          <w:numId w:val="9"/>
        </w:numPr>
        <w:spacing w:after="0" w:line="240" w:lineRule="auto"/>
        <w:jc w:val="both"/>
        <w:rPr>
          <w:rFonts w:ascii="Times New Roman" w:eastAsia="Times New Roman" w:hAnsi="Times New Roman" w:cs="Times New Roman"/>
          <w:sz w:val="24"/>
          <w:szCs w:val="24"/>
          <w:lang w:eastAsia="en-CA"/>
        </w:rPr>
      </w:pPr>
      <w:r w:rsidRPr="00161BC7">
        <w:rPr>
          <w:rFonts w:ascii="Times New Roman" w:hAnsi="Times New Roman" w:cs="Times New Roman"/>
          <w:sz w:val="24"/>
          <w:szCs w:val="24"/>
        </w:rPr>
        <w:t>a member fails to maintain eligibility for membership;</w:t>
      </w:r>
    </w:p>
    <w:p w14:paraId="50E5A8BB" w14:textId="77777777" w:rsidR="00161BC7" w:rsidRPr="00161BC7" w:rsidRDefault="00161BC7" w:rsidP="00161BC7">
      <w:pPr>
        <w:numPr>
          <w:ilvl w:val="1"/>
          <w:numId w:val="9"/>
        </w:numPr>
        <w:spacing w:after="0" w:line="240" w:lineRule="auto"/>
        <w:jc w:val="both"/>
        <w:rPr>
          <w:rFonts w:ascii="Times New Roman" w:eastAsia="Times New Roman" w:hAnsi="Times New Roman" w:cs="Times New Roman"/>
          <w:sz w:val="24"/>
          <w:szCs w:val="24"/>
          <w:lang w:eastAsia="en-CA"/>
        </w:rPr>
      </w:pPr>
      <w:r w:rsidRPr="00161BC7">
        <w:rPr>
          <w:rFonts w:ascii="Times New Roman" w:hAnsi="Times New Roman" w:cs="Times New Roman"/>
          <w:sz w:val="24"/>
          <w:szCs w:val="24"/>
        </w:rPr>
        <w:t>the member dies;</w:t>
      </w:r>
    </w:p>
    <w:p w14:paraId="1586F842" w14:textId="77777777" w:rsidR="00161BC7" w:rsidRDefault="00161BC7" w:rsidP="00161BC7">
      <w:pPr>
        <w:spacing w:line="240" w:lineRule="auto"/>
      </w:pPr>
    </w:p>
    <w:p w14:paraId="75EECC26" w14:textId="77777777" w:rsidR="000905B2" w:rsidRPr="00F57645" w:rsidRDefault="000905B2" w:rsidP="000905B2">
      <w:pPr>
        <w:spacing w:before="100" w:beforeAutospacing="1" w:after="100" w:afterAutospacing="1" w:line="240" w:lineRule="auto"/>
        <w:outlineLvl w:val="2"/>
        <w:rPr>
          <w:rFonts w:ascii="Times New Roman" w:hAnsi="Times New Roman"/>
          <w:b/>
          <w:sz w:val="27"/>
        </w:rPr>
      </w:pPr>
      <w:bookmarkStart w:id="8" w:name="9"/>
      <w:bookmarkEnd w:id="8"/>
      <w:r w:rsidRPr="00F57645">
        <w:rPr>
          <w:rFonts w:ascii="Times New Roman" w:hAnsi="Times New Roman"/>
          <w:b/>
          <w:sz w:val="27"/>
        </w:rPr>
        <w:lastRenderedPageBreak/>
        <w:t xml:space="preserve">Section </w:t>
      </w:r>
      <w:r w:rsidR="001C6EA9">
        <w:rPr>
          <w:rFonts w:ascii="Times New Roman" w:hAnsi="Times New Roman"/>
          <w:b/>
          <w:sz w:val="27"/>
        </w:rPr>
        <w:t>8</w:t>
      </w:r>
      <w:r w:rsidRPr="00F57645">
        <w:rPr>
          <w:rFonts w:ascii="Times New Roman" w:hAnsi="Times New Roman"/>
          <w:b/>
          <w:sz w:val="27"/>
        </w:rPr>
        <w:t>- Members’ Meetings</w:t>
      </w:r>
    </w:p>
    <w:p w14:paraId="651AB547" w14:textId="77777777" w:rsidR="000905B2" w:rsidRPr="00F57645" w:rsidRDefault="001C6EA9" w:rsidP="000905B2">
      <w:pPr>
        <w:spacing w:before="100" w:beforeAutospacing="1" w:after="100" w:afterAutospacing="1" w:line="240" w:lineRule="auto"/>
        <w:rPr>
          <w:rFonts w:ascii="Times New Roman" w:hAnsi="Times New Roman"/>
          <w:sz w:val="24"/>
        </w:rPr>
      </w:pPr>
      <w:r>
        <w:rPr>
          <w:rFonts w:ascii="Times New Roman" w:hAnsi="Times New Roman"/>
          <w:b/>
          <w:sz w:val="24"/>
        </w:rPr>
        <w:t>8</w:t>
      </w:r>
      <w:r w:rsidR="000905B2" w:rsidRPr="00F57645">
        <w:rPr>
          <w:rFonts w:ascii="Times New Roman" w:hAnsi="Times New Roman"/>
          <w:b/>
          <w:sz w:val="24"/>
        </w:rPr>
        <w:t>.01 Annual Meeting</w:t>
      </w:r>
    </w:p>
    <w:p w14:paraId="4CA95F27" w14:textId="1F23ABA2" w:rsidR="00D055E1" w:rsidRDefault="00D055E1" w:rsidP="00D055E1">
      <w:pPr>
        <w:spacing w:before="100" w:beforeAutospacing="1" w:after="100" w:afterAutospacing="1" w:line="240" w:lineRule="auto"/>
        <w:rPr>
          <w:rFonts w:ascii="Times New Roman" w:eastAsia="Times New Roman" w:hAnsi="Times New Roman" w:cs="Times New Roman"/>
          <w:sz w:val="24"/>
          <w:szCs w:val="24"/>
          <w:lang w:eastAsia="en-CA"/>
        </w:rPr>
      </w:pPr>
      <w:r w:rsidRPr="000905B2">
        <w:rPr>
          <w:rFonts w:ascii="Times New Roman" w:eastAsia="Times New Roman" w:hAnsi="Times New Roman" w:cs="Times New Roman"/>
          <w:sz w:val="24"/>
          <w:szCs w:val="24"/>
          <w:lang w:eastAsia="en-CA"/>
        </w:rPr>
        <w:t xml:space="preserve">The </w:t>
      </w:r>
      <w:r>
        <w:rPr>
          <w:rFonts w:ascii="Times New Roman" w:eastAsia="Times New Roman" w:hAnsi="Times New Roman" w:cs="Times New Roman"/>
          <w:sz w:val="24"/>
          <w:szCs w:val="24"/>
          <w:lang w:eastAsia="en-CA"/>
        </w:rPr>
        <w:t>first A</w:t>
      </w:r>
      <w:r w:rsidRPr="000905B2">
        <w:rPr>
          <w:rFonts w:ascii="Times New Roman" w:eastAsia="Times New Roman" w:hAnsi="Times New Roman" w:cs="Times New Roman"/>
          <w:sz w:val="24"/>
          <w:szCs w:val="24"/>
          <w:lang w:eastAsia="en-CA"/>
        </w:rPr>
        <w:t xml:space="preserve">nnual </w:t>
      </w:r>
      <w:r>
        <w:rPr>
          <w:rFonts w:ascii="Times New Roman" w:eastAsia="Times New Roman" w:hAnsi="Times New Roman" w:cs="Times New Roman"/>
          <w:sz w:val="24"/>
          <w:szCs w:val="24"/>
          <w:lang w:eastAsia="en-CA"/>
        </w:rPr>
        <w:t>M</w:t>
      </w:r>
      <w:r w:rsidRPr="000905B2">
        <w:rPr>
          <w:rFonts w:ascii="Times New Roman" w:eastAsia="Times New Roman" w:hAnsi="Times New Roman" w:cs="Times New Roman"/>
          <w:sz w:val="24"/>
          <w:szCs w:val="24"/>
          <w:lang w:eastAsia="en-CA"/>
        </w:rPr>
        <w:t xml:space="preserve">eeting </w:t>
      </w:r>
      <w:r>
        <w:rPr>
          <w:rFonts w:ascii="Times New Roman" w:eastAsia="Times New Roman" w:hAnsi="Times New Roman" w:cs="Times New Roman"/>
          <w:sz w:val="24"/>
          <w:szCs w:val="24"/>
          <w:lang w:eastAsia="en-CA"/>
        </w:rPr>
        <w:t>of OAMP</w:t>
      </w:r>
      <w:r w:rsidR="001164F1">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shall be held during the annual scientific meeting of COMP in St. John’s, Newfoundland, Canada</w:t>
      </w:r>
      <w:r w:rsidR="001164F1">
        <w:rPr>
          <w:rFonts w:ascii="Times New Roman" w:eastAsia="Times New Roman" w:hAnsi="Times New Roman" w:cs="Times New Roman"/>
          <w:sz w:val="24"/>
          <w:szCs w:val="24"/>
          <w:lang w:eastAsia="en-CA"/>
        </w:rPr>
        <w:t>, between</w:t>
      </w:r>
      <w:r>
        <w:rPr>
          <w:rFonts w:ascii="Times New Roman" w:eastAsia="Times New Roman" w:hAnsi="Times New Roman" w:cs="Times New Roman"/>
          <w:sz w:val="24"/>
          <w:szCs w:val="24"/>
          <w:lang w:eastAsia="en-CA"/>
        </w:rPr>
        <w:t xml:space="preserve"> July 20-23, 2016 at a time and place fixed by the directors.  </w:t>
      </w:r>
    </w:p>
    <w:p w14:paraId="18B42666" w14:textId="457607CE" w:rsidR="00D055E1" w:rsidRPr="00F57645" w:rsidRDefault="00D055E1" w:rsidP="00D055E1">
      <w:pPr>
        <w:spacing w:before="100" w:beforeAutospacing="1" w:after="100" w:afterAutospacing="1" w:line="240" w:lineRule="auto"/>
        <w:rPr>
          <w:rFonts w:ascii="Times New Roman" w:hAnsi="Times New Roman"/>
          <w:sz w:val="24"/>
        </w:rPr>
      </w:pPr>
      <w:r>
        <w:rPr>
          <w:rFonts w:ascii="Times New Roman" w:eastAsia="Times New Roman" w:hAnsi="Times New Roman" w:cs="Times New Roman"/>
          <w:sz w:val="24"/>
          <w:szCs w:val="24"/>
          <w:lang w:eastAsia="en-CA"/>
        </w:rPr>
        <w:t xml:space="preserve">Thereafter, an Annual Meeting must be held at least once in every calendar year and not more than fifteen (15) months after holding the last preceding Annual Meeting.  The time and place of subsequent annual meetings, which will generally be held in Ontario or another location in Canada in coincidence with an annual scientific meeting of COMP, </w:t>
      </w:r>
      <w:r w:rsidRPr="00FA52A6">
        <w:rPr>
          <w:rFonts w:ascii="Times New Roman" w:eastAsia="Times New Roman" w:hAnsi="Times New Roman" w:cs="Times New Roman"/>
          <w:sz w:val="24"/>
          <w:szCs w:val="24"/>
          <w:lang w:eastAsia="en-CA"/>
        </w:rPr>
        <w:t xml:space="preserve">shall be proposed by the board at each annual meeting, and put to a vote by the Full Members present in accordance with the By-laws. </w:t>
      </w:r>
      <w:r>
        <w:rPr>
          <w:rFonts w:ascii="Times New Roman" w:eastAsia="Times New Roman" w:hAnsi="Times New Roman" w:cs="Times New Roman"/>
          <w:sz w:val="24"/>
          <w:szCs w:val="24"/>
          <w:lang w:eastAsia="en-CA"/>
        </w:rPr>
        <w:t xml:space="preserve">Video and/or teleconference technology will be used to enable remote attendance at all Annual Meetings. A person so participating in a meeting is deemed to be present at the meeting. </w:t>
      </w:r>
      <w:r w:rsidRPr="00F57645">
        <w:rPr>
          <w:rFonts w:ascii="Times New Roman" w:hAnsi="Times New Roman"/>
          <w:sz w:val="24"/>
        </w:rPr>
        <w:t>Any Member, upon request, shall be provided, not less than 21 days before the annual meeting, with a copy of the approved financial statements, auditor’s report or review engagement report and other financial information required by the By-laws or articles.</w:t>
      </w:r>
    </w:p>
    <w:p w14:paraId="5231D89E"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sz w:val="24"/>
        </w:rPr>
        <w:t>The business transacted at the annual meeting shall include:</w:t>
      </w:r>
    </w:p>
    <w:p w14:paraId="5D4FFCC3" w14:textId="77777777" w:rsidR="000905B2" w:rsidRPr="00F57645" w:rsidRDefault="000905B2" w:rsidP="000905B2">
      <w:pPr>
        <w:numPr>
          <w:ilvl w:val="0"/>
          <w:numId w:val="10"/>
        </w:numPr>
        <w:spacing w:before="100" w:beforeAutospacing="1" w:after="100" w:afterAutospacing="1" w:line="240" w:lineRule="auto"/>
        <w:rPr>
          <w:rFonts w:ascii="Times New Roman" w:hAnsi="Times New Roman"/>
          <w:sz w:val="24"/>
        </w:rPr>
      </w:pPr>
      <w:r w:rsidRPr="00F57645">
        <w:rPr>
          <w:rFonts w:ascii="Times New Roman" w:hAnsi="Times New Roman"/>
          <w:sz w:val="24"/>
        </w:rPr>
        <w:t>receipt of the agenda;</w:t>
      </w:r>
    </w:p>
    <w:p w14:paraId="60A0BD19" w14:textId="77777777" w:rsidR="000905B2" w:rsidRPr="00F57645" w:rsidRDefault="000905B2" w:rsidP="000905B2">
      <w:pPr>
        <w:numPr>
          <w:ilvl w:val="0"/>
          <w:numId w:val="10"/>
        </w:numPr>
        <w:spacing w:before="100" w:beforeAutospacing="1" w:after="100" w:afterAutospacing="1" w:line="240" w:lineRule="auto"/>
        <w:rPr>
          <w:rFonts w:ascii="Times New Roman" w:hAnsi="Times New Roman"/>
          <w:sz w:val="24"/>
        </w:rPr>
      </w:pPr>
      <w:r w:rsidRPr="00F57645">
        <w:rPr>
          <w:rFonts w:ascii="Times New Roman" w:hAnsi="Times New Roman"/>
          <w:sz w:val="24"/>
        </w:rPr>
        <w:t>receipt of the minutes of the previous annual and subsequent special meetings;</w:t>
      </w:r>
    </w:p>
    <w:p w14:paraId="11835661" w14:textId="77777777" w:rsidR="000905B2" w:rsidRPr="00F57645" w:rsidRDefault="000905B2" w:rsidP="000905B2">
      <w:pPr>
        <w:numPr>
          <w:ilvl w:val="0"/>
          <w:numId w:val="10"/>
        </w:numPr>
        <w:spacing w:before="100" w:beforeAutospacing="1" w:after="100" w:afterAutospacing="1" w:line="240" w:lineRule="auto"/>
        <w:rPr>
          <w:rFonts w:ascii="Times New Roman" w:hAnsi="Times New Roman"/>
          <w:sz w:val="24"/>
        </w:rPr>
      </w:pPr>
      <w:r w:rsidRPr="00F57645">
        <w:rPr>
          <w:rFonts w:ascii="Times New Roman" w:hAnsi="Times New Roman"/>
          <w:sz w:val="24"/>
        </w:rPr>
        <w:t>consideration of the financial statements;</w:t>
      </w:r>
    </w:p>
    <w:p w14:paraId="76958919" w14:textId="77777777" w:rsidR="000905B2" w:rsidRPr="00F57645" w:rsidRDefault="000905B2" w:rsidP="000905B2">
      <w:pPr>
        <w:numPr>
          <w:ilvl w:val="0"/>
          <w:numId w:val="10"/>
        </w:numPr>
        <w:spacing w:before="100" w:beforeAutospacing="1" w:after="100" w:afterAutospacing="1" w:line="240" w:lineRule="auto"/>
        <w:rPr>
          <w:rFonts w:ascii="Times New Roman" w:hAnsi="Times New Roman"/>
          <w:sz w:val="24"/>
        </w:rPr>
      </w:pPr>
      <w:r w:rsidRPr="00F57645">
        <w:rPr>
          <w:rFonts w:ascii="Times New Roman" w:hAnsi="Times New Roman"/>
          <w:sz w:val="24"/>
        </w:rPr>
        <w:t>report of the auditor or person who has been appointed to conduct a review engagement;</w:t>
      </w:r>
    </w:p>
    <w:p w14:paraId="61B97752" w14:textId="77777777" w:rsidR="008176DA" w:rsidRPr="000905B2" w:rsidRDefault="008176DA" w:rsidP="000905B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report of the directors</w:t>
      </w:r>
    </w:p>
    <w:p w14:paraId="23236CB7" w14:textId="77777777" w:rsidR="000905B2" w:rsidRPr="00F57645" w:rsidRDefault="000905B2" w:rsidP="000905B2">
      <w:pPr>
        <w:numPr>
          <w:ilvl w:val="0"/>
          <w:numId w:val="10"/>
        </w:numPr>
        <w:spacing w:before="100" w:beforeAutospacing="1" w:after="100" w:afterAutospacing="1" w:line="240" w:lineRule="auto"/>
        <w:rPr>
          <w:rFonts w:ascii="Times New Roman" w:hAnsi="Times New Roman"/>
          <w:sz w:val="24"/>
        </w:rPr>
      </w:pPr>
      <w:r w:rsidRPr="00F57645">
        <w:rPr>
          <w:rFonts w:ascii="Times New Roman" w:hAnsi="Times New Roman"/>
          <w:sz w:val="24"/>
        </w:rPr>
        <w:t xml:space="preserve">reappointment or new appointment of the auditor or a person to conduct a review engagement for the coming year; </w:t>
      </w:r>
    </w:p>
    <w:p w14:paraId="210E7FD9" w14:textId="77777777" w:rsidR="000905B2" w:rsidRPr="00574813" w:rsidRDefault="000905B2" w:rsidP="000905B2">
      <w:pPr>
        <w:numPr>
          <w:ilvl w:val="0"/>
          <w:numId w:val="10"/>
        </w:numPr>
        <w:spacing w:before="100" w:beforeAutospacing="1" w:after="100" w:afterAutospacing="1" w:line="240" w:lineRule="auto"/>
        <w:rPr>
          <w:rFonts w:ascii="Times New Roman" w:hAnsi="Times New Roman"/>
          <w:sz w:val="24"/>
        </w:rPr>
      </w:pPr>
      <w:r w:rsidRPr="00F57645">
        <w:rPr>
          <w:rFonts w:ascii="Times New Roman" w:hAnsi="Times New Roman"/>
          <w:sz w:val="24"/>
        </w:rPr>
        <w:t xml:space="preserve">election of Directors; </w:t>
      </w:r>
    </w:p>
    <w:p w14:paraId="444B79BB" w14:textId="77777777" w:rsidR="000905B2" w:rsidRPr="000905B2" w:rsidRDefault="008176DA" w:rsidP="000905B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time and location of next Annual Meeting; and</w:t>
      </w:r>
    </w:p>
    <w:p w14:paraId="1E89C2DE" w14:textId="77777777" w:rsidR="000905B2" w:rsidRPr="00F57645" w:rsidRDefault="000905B2" w:rsidP="000905B2">
      <w:pPr>
        <w:numPr>
          <w:ilvl w:val="0"/>
          <w:numId w:val="10"/>
        </w:numPr>
        <w:spacing w:before="100" w:beforeAutospacing="1" w:after="100" w:afterAutospacing="1" w:line="240" w:lineRule="auto"/>
        <w:rPr>
          <w:rFonts w:ascii="Times New Roman" w:hAnsi="Times New Roman"/>
          <w:sz w:val="24"/>
        </w:rPr>
      </w:pPr>
      <w:proofErr w:type="gramStart"/>
      <w:r w:rsidRPr="00F57645">
        <w:rPr>
          <w:rFonts w:ascii="Times New Roman" w:hAnsi="Times New Roman"/>
          <w:sz w:val="24"/>
        </w:rPr>
        <w:t>such</w:t>
      </w:r>
      <w:proofErr w:type="gramEnd"/>
      <w:r w:rsidRPr="00F57645">
        <w:rPr>
          <w:rFonts w:ascii="Times New Roman" w:hAnsi="Times New Roman"/>
          <w:sz w:val="24"/>
        </w:rPr>
        <w:t xml:space="preserve"> other or special business as may be set out in the notice of meeting.</w:t>
      </w:r>
    </w:p>
    <w:p w14:paraId="26058083"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sz w:val="24"/>
        </w:rPr>
        <w:t>No other item of business shall be included on the agenda for annual meeting unless a Member’s proposal has been given to the secretary prior to the giving of notice of the annual meeting in accordance with the Act, so that such item of new business can be included in the notice of annual meeting.</w:t>
      </w:r>
    </w:p>
    <w:p w14:paraId="3C1FEE78" w14:textId="77777777" w:rsidR="000905B2" w:rsidRPr="00F57645" w:rsidRDefault="001C6EA9" w:rsidP="000905B2">
      <w:pPr>
        <w:spacing w:before="100" w:beforeAutospacing="1" w:after="100" w:afterAutospacing="1" w:line="240" w:lineRule="auto"/>
        <w:rPr>
          <w:rFonts w:ascii="Times New Roman" w:hAnsi="Times New Roman"/>
          <w:sz w:val="24"/>
        </w:rPr>
      </w:pPr>
      <w:r>
        <w:rPr>
          <w:rFonts w:ascii="Times New Roman" w:hAnsi="Times New Roman"/>
          <w:b/>
          <w:sz w:val="24"/>
        </w:rPr>
        <w:t>8</w:t>
      </w:r>
      <w:r w:rsidR="000905B2" w:rsidRPr="00F57645">
        <w:rPr>
          <w:rFonts w:ascii="Times New Roman" w:hAnsi="Times New Roman"/>
          <w:b/>
          <w:sz w:val="24"/>
        </w:rPr>
        <w:t>.02 Special Meetings</w:t>
      </w:r>
    </w:p>
    <w:p w14:paraId="300C3302" w14:textId="77777777" w:rsidR="00B263D7" w:rsidRDefault="000905B2" w:rsidP="00B263D7">
      <w:pPr>
        <w:spacing w:before="100" w:beforeAutospacing="1" w:after="100" w:afterAutospacing="1" w:line="240" w:lineRule="auto"/>
        <w:rPr>
          <w:rFonts w:ascii="Times New Roman" w:eastAsia="Times New Roman" w:hAnsi="Times New Roman" w:cs="Times New Roman"/>
          <w:sz w:val="24"/>
          <w:szCs w:val="24"/>
          <w:lang w:eastAsia="en-CA"/>
        </w:rPr>
      </w:pPr>
      <w:r w:rsidRPr="00F57645">
        <w:rPr>
          <w:rFonts w:ascii="Times New Roman" w:hAnsi="Times New Roman"/>
          <w:sz w:val="24"/>
        </w:rPr>
        <w:t xml:space="preserve">The Directors may call a special meeting of the Members. The Board shall convene a special meeting on written requisition of not less than one-tenth of the Members for any purpose connected with the affairs of the Corporation that does not fall within the exceptions listed in the Act or is otherwise inconsistent with the Act, within 21 days from the </w:t>
      </w:r>
      <w:proofErr w:type="spellStart"/>
      <w:r w:rsidRPr="000905B2">
        <w:rPr>
          <w:rFonts w:ascii="Times New Roman" w:eastAsia="Times New Roman" w:hAnsi="Times New Roman" w:cs="Times New Roman"/>
          <w:sz w:val="24"/>
          <w:szCs w:val="24"/>
          <w:lang w:eastAsia="en-CA"/>
        </w:rPr>
        <w:t>dateof</w:t>
      </w:r>
      <w:proofErr w:type="spellEnd"/>
      <w:r w:rsidRPr="000905B2">
        <w:rPr>
          <w:rFonts w:ascii="Times New Roman" w:eastAsia="Times New Roman" w:hAnsi="Times New Roman" w:cs="Times New Roman"/>
          <w:sz w:val="24"/>
          <w:szCs w:val="24"/>
          <w:lang w:eastAsia="en-CA"/>
        </w:rPr>
        <w:t xml:space="preserve"> the deposit of the requisition.</w:t>
      </w:r>
      <w:r w:rsidR="006222E2">
        <w:rPr>
          <w:rFonts w:ascii="Times New Roman" w:eastAsia="Times New Roman" w:hAnsi="Times New Roman" w:cs="Times New Roman"/>
          <w:sz w:val="24"/>
          <w:szCs w:val="24"/>
          <w:lang w:eastAsia="en-CA"/>
        </w:rPr>
        <w:t xml:space="preserve"> All special meetings will be held in </w:t>
      </w:r>
      <w:r w:rsidR="0066509C">
        <w:rPr>
          <w:rFonts w:ascii="Times New Roman" w:eastAsia="Times New Roman" w:hAnsi="Times New Roman" w:cs="Times New Roman"/>
          <w:sz w:val="24"/>
          <w:szCs w:val="24"/>
          <w:lang w:eastAsia="en-CA"/>
        </w:rPr>
        <w:t>Ontario</w:t>
      </w:r>
      <w:r w:rsidR="006222E2">
        <w:rPr>
          <w:rFonts w:ascii="Times New Roman" w:eastAsia="Times New Roman" w:hAnsi="Times New Roman" w:cs="Times New Roman"/>
          <w:sz w:val="24"/>
          <w:szCs w:val="24"/>
          <w:lang w:eastAsia="en-CA"/>
        </w:rPr>
        <w:t xml:space="preserve"> at a </w:t>
      </w:r>
      <w:r w:rsidR="0066509C">
        <w:rPr>
          <w:rFonts w:ascii="Times New Roman" w:eastAsia="Times New Roman" w:hAnsi="Times New Roman" w:cs="Times New Roman"/>
          <w:sz w:val="24"/>
          <w:szCs w:val="24"/>
          <w:lang w:eastAsia="en-CA"/>
        </w:rPr>
        <w:t xml:space="preserve">place and </w:t>
      </w:r>
      <w:r w:rsidR="006222E2">
        <w:rPr>
          <w:rFonts w:ascii="Times New Roman" w:eastAsia="Times New Roman" w:hAnsi="Times New Roman" w:cs="Times New Roman"/>
          <w:sz w:val="24"/>
          <w:szCs w:val="24"/>
          <w:lang w:eastAsia="en-CA"/>
        </w:rPr>
        <w:t xml:space="preserve">time </w:t>
      </w:r>
      <w:r w:rsidR="0066509C">
        <w:rPr>
          <w:rFonts w:ascii="Times New Roman" w:eastAsia="Times New Roman" w:hAnsi="Times New Roman" w:cs="Times New Roman"/>
          <w:sz w:val="24"/>
          <w:szCs w:val="24"/>
          <w:lang w:eastAsia="en-CA"/>
        </w:rPr>
        <w:t>as determined</w:t>
      </w:r>
      <w:r w:rsidR="006222E2">
        <w:rPr>
          <w:rFonts w:ascii="Times New Roman" w:eastAsia="Times New Roman" w:hAnsi="Times New Roman" w:cs="Times New Roman"/>
          <w:sz w:val="24"/>
          <w:szCs w:val="24"/>
          <w:lang w:eastAsia="en-CA"/>
        </w:rPr>
        <w:t xml:space="preserve"> by the directors.  Video and/or teleconference technology will be used to enable remote attendance at </w:t>
      </w:r>
      <w:r w:rsidR="006222E2">
        <w:rPr>
          <w:rFonts w:ascii="Times New Roman" w:eastAsia="Times New Roman" w:hAnsi="Times New Roman" w:cs="Times New Roman"/>
          <w:sz w:val="24"/>
          <w:szCs w:val="24"/>
          <w:lang w:eastAsia="en-CA"/>
        </w:rPr>
        <w:lastRenderedPageBreak/>
        <w:t xml:space="preserve">all Special Meetings.  A person so participating in a meeting is deemed to be present at the meeting.  </w:t>
      </w:r>
    </w:p>
    <w:p w14:paraId="5F0D9D28" w14:textId="77777777" w:rsidR="0066509C" w:rsidRPr="00B263D7" w:rsidRDefault="001C6EA9" w:rsidP="00B263D7">
      <w:p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b/>
          <w:bCs/>
          <w:sz w:val="24"/>
          <w:szCs w:val="24"/>
          <w:lang w:eastAsia="en-CA"/>
        </w:rPr>
        <w:t>8</w:t>
      </w:r>
      <w:r w:rsidR="0066509C" w:rsidRPr="00C97BAB">
        <w:rPr>
          <w:rFonts w:ascii="Times New Roman" w:eastAsia="Times New Roman" w:hAnsi="Times New Roman" w:cs="Times New Roman"/>
          <w:b/>
          <w:bCs/>
          <w:sz w:val="24"/>
          <w:szCs w:val="24"/>
          <w:lang w:eastAsia="en-CA"/>
        </w:rPr>
        <w:t>.03 Notice</w:t>
      </w:r>
    </w:p>
    <w:p w14:paraId="2852E1AC" w14:textId="5C163836" w:rsidR="0066509C" w:rsidRPr="003B63AF" w:rsidRDefault="0066509C" w:rsidP="00B263D7">
      <w:pPr>
        <w:spacing w:before="100" w:beforeAutospacing="1" w:after="100" w:afterAutospacing="1" w:line="240" w:lineRule="auto"/>
        <w:rPr>
          <w:rFonts w:ascii="Times New Roman" w:eastAsia="Times New Roman" w:hAnsi="Times New Roman" w:cs="Times New Roman"/>
          <w:sz w:val="24"/>
          <w:szCs w:val="24"/>
          <w:lang w:eastAsia="en-CA"/>
        </w:rPr>
      </w:pPr>
      <w:r w:rsidRPr="003B63AF">
        <w:rPr>
          <w:rFonts w:ascii="Times New Roman" w:eastAsia="Times New Roman" w:hAnsi="Times New Roman" w:cs="Times New Roman"/>
          <w:sz w:val="24"/>
          <w:szCs w:val="24"/>
          <w:lang w:eastAsia="en-CA"/>
        </w:rPr>
        <w:t xml:space="preserve">Subject to the Act, not less than 10 and not more </w:t>
      </w:r>
      <w:r w:rsidR="00F11655" w:rsidRPr="003B63AF">
        <w:rPr>
          <w:rFonts w:ascii="Times New Roman" w:eastAsia="Times New Roman" w:hAnsi="Times New Roman" w:cs="Times New Roman"/>
          <w:sz w:val="24"/>
          <w:szCs w:val="24"/>
          <w:lang w:eastAsia="en-CA"/>
        </w:rPr>
        <w:t>tha</w:t>
      </w:r>
      <w:r w:rsidR="00F11655">
        <w:rPr>
          <w:rFonts w:ascii="Times New Roman" w:eastAsia="Times New Roman" w:hAnsi="Times New Roman" w:cs="Times New Roman"/>
          <w:sz w:val="24"/>
          <w:szCs w:val="24"/>
          <w:lang w:eastAsia="en-CA"/>
        </w:rPr>
        <w:t>n</w:t>
      </w:r>
      <w:r w:rsidR="001164F1">
        <w:rPr>
          <w:rFonts w:ascii="Times New Roman" w:eastAsia="Times New Roman" w:hAnsi="Times New Roman" w:cs="Times New Roman"/>
          <w:sz w:val="24"/>
          <w:szCs w:val="24"/>
          <w:lang w:eastAsia="en-CA"/>
        </w:rPr>
        <w:t xml:space="preserve"> </w:t>
      </w:r>
      <w:r w:rsidRPr="003B63AF">
        <w:rPr>
          <w:rFonts w:ascii="Times New Roman" w:eastAsia="Times New Roman" w:hAnsi="Times New Roman" w:cs="Times New Roman"/>
          <w:sz w:val="24"/>
          <w:szCs w:val="24"/>
          <w:lang w:eastAsia="en-CA"/>
        </w:rPr>
        <w:t xml:space="preserve">50 days written notice of any annual or special Members’ meeting shall be given in the manner specified in the Act to each Member and to the auditor or person appointed to conduct a review engagement. Notice of any meeting where special business will be transacted must contain sufficient information to permit the Members to form a reasoned judgment on the decision to be taken. </w:t>
      </w:r>
    </w:p>
    <w:p w14:paraId="0EA84AAB" w14:textId="77777777" w:rsidR="000905B2" w:rsidRPr="00F57645" w:rsidRDefault="001C6EA9" w:rsidP="00B263D7">
      <w:pPr>
        <w:spacing w:before="100" w:beforeAutospacing="1" w:after="100" w:afterAutospacing="1" w:line="240" w:lineRule="auto"/>
        <w:rPr>
          <w:rFonts w:ascii="Times New Roman" w:hAnsi="Times New Roman"/>
          <w:sz w:val="24"/>
        </w:rPr>
      </w:pPr>
      <w:r>
        <w:rPr>
          <w:rFonts w:ascii="Times New Roman" w:hAnsi="Times New Roman"/>
          <w:b/>
          <w:sz w:val="24"/>
        </w:rPr>
        <w:t>8</w:t>
      </w:r>
      <w:r w:rsidR="000905B2" w:rsidRPr="00F57645">
        <w:rPr>
          <w:rFonts w:ascii="Times New Roman" w:hAnsi="Times New Roman"/>
          <w:b/>
          <w:sz w:val="24"/>
        </w:rPr>
        <w:t xml:space="preserve">.04 Quorum </w:t>
      </w:r>
    </w:p>
    <w:p w14:paraId="69454B06" w14:textId="77777777" w:rsidR="000905B2" w:rsidRPr="00F57645" w:rsidRDefault="000905B2" w:rsidP="00B263D7">
      <w:pPr>
        <w:spacing w:before="100" w:beforeAutospacing="1" w:after="100" w:afterAutospacing="1" w:line="240" w:lineRule="auto"/>
        <w:rPr>
          <w:rFonts w:ascii="Times New Roman" w:hAnsi="Times New Roman"/>
          <w:sz w:val="24"/>
        </w:rPr>
      </w:pPr>
      <w:r w:rsidRPr="00F57645">
        <w:rPr>
          <w:rFonts w:ascii="Times New Roman" w:hAnsi="Times New Roman"/>
          <w:sz w:val="24"/>
        </w:rPr>
        <w:t xml:space="preserve">A quorum for the transaction of business at a Members’ meeting is </w:t>
      </w:r>
      <w:r w:rsidR="00C7082E">
        <w:rPr>
          <w:rFonts w:ascii="Times New Roman" w:eastAsia="Times New Roman" w:hAnsi="Times New Roman" w:cs="Times New Roman"/>
          <w:sz w:val="24"/>
          <w:szCs w:val="24"/>
          <w:lang w:eastAsia="en-CA"/>
        </w:rPr>
        <w:t>10% of the Full Member</w:t>
      </w:r>
      <w:r w:rsidR="00F82D5A">
        <w:rPr>
          <w:rFonts w:ascii="Times New Roman" w:eastAsia="Times New Roman" w:hAnsi="Times New Roman" w:cs="Times New Roman"/>
          <w:sz w:val="24"/>
          <w:szCs w:val="24"/>
          <w:lang w:eastAsia="en-CA"/>
        </w:rPr>
        <w:t>s.  If at any time during a meeting there ceases to be quorum present, business then in progress must be suspended until there is a quorum present or until the meeting is adjourned or terminated.</w:t>
      </w:r>
    </w:p>
    <w:p w14:paraId="225C1B45" w14:textId="77777777" w:rsidR="000905B2" w:rsidRPr="00F57645" w:rsidRDefault="001C6EA9" w:rsidP="00B263D7">
      <w:pPr>
        <w:spacing w:before="100" w:beforeAutospacing="1" w:after="100" w:afterAutospacing="1" w:line="240" w:lineRule="auto"/>
        <w:rPr>
          <w:rFonts w:ascii="Times New Roman" w:hAnsi="Times New Roman"/>
          <w:sz w:val="24"/>
        </w:rPr>
      </w:pPr>
      <w:r>
        <w:rPr>
          <w:rFonts w:ascii="Times New Roman" w:hAnsi="Times New Roman"/>
          <w:b/>
          <w:sz w:val="24"/>
        </w:rPr>
        <w:t>8</w:t>
      </w:r>
      <w:r w:rsidR="000905B2" w:rsidRPr="00F57645">
        <w:rPr>
          <w:rFonts w:ascii="Times New Roman" w:hAnsi="Times New Roman"/>
          <w:b/>
          <w:sz w:val="24"/>
        </w:rPr>
        <w:t>.05 Chair of the Meeting</w:t>
      </w:r>
    </w:p>
    <w:p w14:paraId="428EE3BC" w14:textId="77777777" w:rsidR="000905B2" w:rsidRDefault="000905B2" w:rsidP="00B263D7">
      <w:pPr>
        <w:spacing w:before="100" w:beforeAutospacing="1" w:after="100" w:afterAutospacing="1" w:line="240" w:lineRule="auto"/>
        <w:rPr>
          <w:rFonts w:ascii="Times New Roman" w:eastAsia="Times New Roman" w:hAnsi="Times New Roman" w:cs="Times New Roman"/>
          <w:sz w:val="24"/>
          <w:szCs w:val="24"/>
          <w:lang w:eastAsia="en-CA"/>
        </w:rPr>
      </w:pPr>
      <w:r w:rsidRPr="000905B2">
        <w:rPr>
          <w:rFonts w:ascii="Times New Roman" w:eastAsia="Times New Roman" w:hAnsi="Times New Roman" w:cs="Times New Roman"/>
          <w:sz w:val="24"/>
          <w:szCs w:val="24"/>
          <w:lang w:eastAsia="en-CA"/>
        </w:rPr>
        <w:t xml:space="preserve">The </w:t>
      </w:r>
      <w:r w:rsidR="00C870F3">
        <w:rPr>
          <w:rFonts w:ascii="Times New Roman" w:eastAsia="Times New Roman" w:hAnsi="Times New Roman" w:cs="Times New Roman"/>
          <w:sz w:val="24"/>
          <w:szCs w:val="24"/>
          <w:lang w:eastAsia="en-CA"/>
        </w:rPr>
        <w:t xml:space="preserve">president of OAMP, the Vice-President or, in the absence of both, one of the directors present, must preside as chair </w:t>
      </w:r>
      <w:r w:rsidRPr="000905B2">
        <w:rPr>
          <w:rFonts w:ascii="Times New Roman" w:eastAsia="Times New Roman" w:hAnsi="Times New Roman" w:cs="Times New Roman"/>
          <w:sz w:val="24"/>
          <w:szCs w:val="24"/>
          <w:lang w:eastAsia="en-CA"/>
        </w:rPr>
        <w:t>of the Members’ meeting</w:t>
      </w:r>
      <w:r w:rsidR="00C870F3">
        <w:rPr>
          <w:rFonts w:ascii="Times New Roman" w:eastAsia="Times New Roman" w:hAnsi="Times New Roman" w:cs="Times New Roman"/>
          <w:sz w:val="24"/>
          <w:szCs w:val="24"/>
          <w:lang w:eastAsia="en-CA"/>
        </w:rPr>
        <w:t xml:space="preserve">.  If there is no president, vice-president or other director present within fifteen (15) minutes after the time appointed for holding the meeting, then the </w:t>
      </w:r>
      <w:r w:rsidR="00612358">
        <w:rPr>
          <w:rFonts w:ascii="Times New Roman" w:eastAsia="Times New Roman" w:hAnsi="Times New Roman" w:cs="Times New Roman"/>
          <w:sz w:val="24"/>
          <w:szCs w:val="24"/>
          <w:lang w:eastAsia="en-CA"/>
        </w:rPr>
        <w:t>Full M</w:t>
      </w:r>
      <w:r w:rsidR="00C870F3">
        <w:rPr>
          <w:rFonts w:ascii="Times New Roman" w:eastAsia="Times New Roman" w:hAnsi="Times New Roman" w:cs="Times New Roman"/>
          <w:sz w:val="24"/>
          <w:szCs w:val="24"/>
          <w:lang w:eastAsia="en-CA"/>
        </w:rPr>
        <w:t xml:space="preserve">embers present must choose one of their number to be the chair.  </w:t>
      </w:r>
    </w:p>
    <w:p w14:paraId="7EC36993" w14:textId="77777777" w:rsidR="00C97BAB" w:rsidRPr="00667DB6" w:rsidRDefault="001C6EA9" w:rsidP="00B263D7">
      <w:pPr>
        <w:spacing w:before="100" w:beforeAutospacing="1" w:after="100" w:afterAutospacing="1" w:line="240" w:lineRule="auto"/>
        <w:rPr>
          <w:rFonts w:ascii="Times New Roman" w:eastAsia="Times New Roman" w:hAnsi="Times New Roman" w:cs="Times New Roman"/>
          <w:b/>
          <w:sz w:val="24"/>
          <w:szCs w:val="24"/>
          <w:lang w:eastAsia="en-CA"/>
        </w:rPr>
      </w:pPr>
      <w:r>
        <w:rPr>
          <w:rFonts w:ascii="Times New Roman" w:eastAsia="Times New Roman" w:hAnsi="Times New Roman" w:cs="Times New Roman"/>
          <w:b/>
          <w:sz w:val="24"/>
          <w:szCs w:val="24"/>
          <w:lang w:eastAsia="en-CA"/>
        </w:rPr>
        <w:t>8</w:t>
      </w:r>
      <w:r w:rsidR="00C97BAB" w:rsidRPr="00667DB6">
        <w:rPr>
          <w:rFonts w:ascii="Times New Roman" w:eastAsia="Times New Roman" w:hAnsi="Times New Roman" w:cs="Times New Roman"/>
          <w:b/>
          <w:sz w:val="24"/>
          <w:szCs w:val="24"/>
          <w:lang w:eastAsia="en-CA"/>
        </w:rPr>
        <w:t>.06 Rules</w:t>
      </w:r>
    </w:p>
    <w:p w14:paraId="29B63B24" w14:textId="77777777" w:rsidR="00C97BAB" w:rsidRPr="00667DB6" w:rsidRDefault="00C97BAB" w:rsidP="00B263D7">
      <w:pPr>
        <w:rPr>
          <w:rFonts w:ascii="Times New Roman" w:hAnsi="Times New Roman" w:cs="Times New Roman"/>
          <w:sz w:val="24"/>
          <w:szCs w:val="24"/>
        </w:rPr>
      </w:pPr>
      <w:r w:rsidRPr="00667DB6">
        <w:rPr>
          <w:rFonts w:ascii="Times New Roman" w:hAnsi="Times New Roman" w:cs="Times New Roman"/>
          <w:sz w:val="24"/>
          <w:szCs w:val="24"/>
        </w:rPr>
        <w:t>The rules contained in the Modern Edition of Robert’s R</w:t>
      </w:r>
      <w:r w:rsidRPr="00C97BAB">
        <w:rPr>
          <w:rFonts w:ascii="Times New Roman" w:hAnsi="Times New Roman" w:cs="Times New Roman"/>
          <w:sz w:val="24"/>
          <w:szCs w:val="24"/>
        </w:rPr>
        <w:t>ules of Order shall govern the OAM</w:t>
      </w:r>
      <w:r w:rsidRPr="00667DB6">
        <w:rPr>
          <w:rFonts w:ascii="Times New Roman" w:hAnsi="Times New Roman" w:cs="Times New Roman"/>
          <w:sz w:val="24"/>
          <w:szCs w:val="24"/>
        </w:rPr>
        <w:t xml:space="preserve">P in all cases where they are not inconsistent with these bylaws and any special rules of order the </w:t>
      </w:r>
      <w:r>
        <w:rPr>
          <w:rFonts w:ascii="Times New Roman" w:hAnsi="Times New Roman" w:cs="Times New Roman"/>
          <w:sz w:val="24"/>
          <w:szCs w:val="24"/>
        </w:rPr>
        <w:t>OAM</w:t>
      </w:r>
      <w:r w:rsidRPr="00667DB6">
        <w:rPr>
          <w:rFonts w:ascii="Times New Roman" w:hAnsi="Times New Roman" w:cs="Times New Roman"/>
          <w:sz w:val="24"/>
          <w:szCs w:val="24"/>
        </w:rPr>
        <w:t>P may adopt.</w:t>
      </w:r>
    </w:p>
    <w:p w14:paraId="4F07AEF7" w14:textId="0C0E839D" w:rsidR="000905B2" w:rsidRPr="00F57645" w:rsidRDefault="001C6EA9" w:rsidP="00B263D7">
      <w:pPr>
        <w:spacing w:before="100" w:beforeAutospacing="1" w:after="100" w:afterAutospacing="1" w:line="240" w:lineRule="auto"/>
        <w:rPr>
          <w:rFonts w:ascii="Times New Roman" w:hAnsi="Times New Roman"/>
          <w:sz w:val="24"/>
        </w:rPr>
      </w:pPr>
      <w:r>
        <w:rPr>
          <w:rFonts w:ascii="Times New Roman" w:hAnsi="Times New Roman"/>
          <w:b/>
          <w:sz w:val="24"/>
        </w:rPr>
        <w:t>8</w:t>
      </w:r>
      <w:r w:rsidR="000905B2" w:rsidRPr="00F57645">
        <w:rPr>
          <w:rFonts w:ascii="Times New Roman" w:hAnsi="Times New Roman"/>
          <w:b/>
          <w:sz w:val="24"/>
        </w:rPr>
        <w:t>.</w:t>
      </w:r>
      <w:r w:rsidRPr="00F57645">
        <w:rPr>
          <w:rFonts w:ascii="Times New Roman" w:hAnsi="Times New Roman"/>
          <w:b/>
          <w:sz w:val="24"/>
        </w:rPr>
        <w:t>0</w:t>
      </w:r>
      <w:r>
        <w:rPr>
          <w:rFonts w:ascii="Times New Roman" w:hAnsi="Times New Roman"/>
          <w:b/>
          <w:sz w:val="24"/>
        </w:rPr>
        <w:t>7</w:t>
      </w:r>
      <w:r w:rsidR="00C0498F">
        <w:rPr>
          <w:rFonts w:ascii="Times New Roman" w:hAnsi="Times New Roman"/>
          <w:b/>
          <w:sz w:val="24"/>
        </w:rPr>
        <w:t xml:space="preserve"> </w:t>
      </w:r>
      <w:r w:rsidR="000905B2" w:rsidRPr="00F57645">
        <w:rPr>
          <w:rFonts w:ascii="Times New Roman" w:hAnsi="Times New Roman"/>
          <w:b/>
          <w:sz w:val="24"/>
        </w:rPr>
        <w:t>Voting of Members</w:t>
      </w:r>
    </w:p>
    <w:p w14:paraId="74D0203B" w14:textId="77777777" w:rsidR="000905B2" w:rsidRPr="00F57645" w:rsidRDefault="000905B2" w:rsidP="00B263D7">
      <w:pPr>
        <w:spacing w:before="100" w:beforeAutospacing="1" w:after="100" w:afterAutospacing="1" w:line="240" w:lineRule="auto"/>
        <w:rPr>
          <w:rFonts w:ascii="Times New Roman" w:hAnsi="Times New Roman"/>
          <w:sz w:val="24"/>
        </w:rPr>
      </w:pPr>
      <w:r w:rsidRPr="00F57645">
        <w:rPr>
          <w:rFonts w:ascii="Times New Roman" w:hAnsi="Times New Roman"/>
          <w:sz w:val="24"/>
        </w:rPr>
        <w:t>Business arising at any Members’ meeting shall be decided by a majority of votes unless otherwise required by the Act or the By-law provided that:</w:t>
      </w:r>
    </w:p>
    <w:p w14:paraId="6F7163DA" w14:textId="77777777" w:rsidR="000905B2" w:rsidRPr="00F57645" w:rsidRDefault="000905B2" w:rsidP="00B263D7">
      <w:pPr>
        <w:numPr>
          <w:ilvl w:val="0"/>
          <w:numId w:val="11"/>
        </w:numPr>
        <w:spacing w:before="100" w:beforeAutospacing="1" w:after="100" w:afterAutospacing="1" w:line="240" w:lineRule="auto"/>
        <w:rPr>
          <w:rFonts w:ascii="Times New Roman" w:hAnsi="Times New Roman"/>
          <w:sz w:val="24"/>
        </w:rPr>
      </w:pPr>
      <w:r w:rsidRPr="00F57645">
        <w:rPr>
          <w:rFonts w:ascii="Times New Roman" w:hAnsi="Times New Roman"/>
          <w:sz w:val="24"/>
        </w:rPr>
        <w:t>each</w:t>
      </w:r>
      <w:r w:rsidR="004E26EB">
        <w:rPr>
          <w:rFonts w:ascii="Times New Roman" w:hAnsi="Times New Roman"/>
          <w:sz w:val="24"/>
        </w:rPr>
        <w:t xml:space="preserve"> </w:t>
      </w:r>
      <w:r w:rsidR="00E54F0A">
        <w:rPr>
          <w:rFonts w:ascii="Times New Roman" w:eastAsia="Times New Roman" w:hAnsi="Times New Roman" w:cs="Times New Roman"/>
          <w:sz w:val="24"/>
          <w:szCs w:val="24"/>
          <w:lang w:eastAsia="en-CA"/>
        </w:rPr>
        <w:t>Full</w:t>
      </w:r>
      <w:r w:rsidR="004E26EB">
        <w:rPr>
          <w:rFonts w:ascii="Times New Roman" w:eastAsia="Times New Roman" w:hAnsi="Times New Roman" w:cs="Times New Roman"/>
          <w:sz w:val="24"/>
          <w:szCs w:val="24"/>
          <w:lang w:eastAsia="en-CA"/>
        </w:rPr>
        <w:t xml:space="preserve"> </w:t>
      </w:r>
      <w:r w:rsidRPr="00F57645">
        <w:rPr>
          <w:rFonts w:ascii="Times New Roman" w:hAnsi="Times New Roman"/>
          <w:sz w:val="24"/>
        </w:rPr>
        <w:t>Member shall be entitled to one vote at any meeting;</w:t>
      </w:r>
    </w:p>
    <w:p w14:paraId="6C109C1A" w14:textId="77777777" w:rsidR="000905B2" w:rsidRPr="00F57645" w:rsidRDefault="000905B2" w:rsidP="00B263D7">
      <w:pPr>
        <w:numPr>
          <w:ilvl w:val="0"/>
          <w:numId w:val="11"/>
        </w:numPr>
        <w:spacing w:before="100" w:beforeAutospacing="1" w:after="100" w:afterAutospacing="1" w:line="240" w:lineRule="auto"/>
        <w:rPr>
          <w:rFonts w:ascii="Times New Roman" w:hAnsi="Times New Roman"/>
          <w:sz w:val="24"/>
        </w:rPr>
      </w:pPr>
      <w:r w:rsidRPr="00F57645">
        <w:rPr>
          <w:rFonts w:ascii="Times New Roman" w:hAnsi="Times New Roman"/>
          <w:sz w:val="24"/>
        </w:rPr>
        <w:t>votes shall be taken by a show of hands</w:t>
      </w:r>
      <w:r w:rsidR="004E25AC">
        <w:rPr>
          <w:rFonts w:ascii="Times New Roman" w:eastAsia="Times New Roman" w:hAnsi="Times New Roman" w:cs="Times New Roman"/>
          <w:sz w:val="24"/>
          <w:szCs w:val="24"/>
          <w:lang w:eastAsia="en-CA"/>
        </w:rPr>
        <w:t xml:space="preserve"> or, by voicing</w:t>
      </w:r>
      <w:r w:rsidR="00103F26">
        <w:rPr>
          <w:rFonts w:ascii="Times New Roman" w:eastAsia="Times New Roman" w:hAnsi="Times New Roman" w:cs="Times New Roman"/>
          <w:sz w:val="24"/>
          <w:szCs w:val="24"/>
          <w:lang w:eastAsia="en-CA"/>
        </w:rPr>
        <w:t xml:space="preserve"> “</w:t>
      </w:r>
      <w:r w:rsidR="004E25AC">
        <w:rPr>
          <w:rFonts w:ascii="Times New Roman" w:eastAsia="Times New Roman" w:hAnsi="Times New Roman" w:cs="Times New Roman"/>
          <w:sz w:val="24"/>
          <w:szCs w:val="24"/>
          <w:lang w:eastAsia="en-CA"/>
        </w:rPr>
        <w:t>Yea or Nay</w:t>
      </w:r>
      <w:r w:rsidR="00103F26">
        <w:rPr>
          <w:rFonts w:ascii="Times New Roman" w:eastAsia="Times New Roman" w:hAnsi="Times New Roman" w:cs="Times New Roman"/>
          <w:sz w:val="24"/>
          <w:szCs w:val="24"/>
          <w:lang w:eastAsia="en-CA"/>
        </w:rPr>
        <w:t xml:space="preserve">” for those attending through teleconference only, </w:t>
      </w:r>
      <w:r w:rsidRPr="00F57645">
        <w:rPr>
          <w:rFonts w:ascii="Times New Roman" w:hAnsi="Times New Roman"/>
          <w:sz w:val="24"/>
        </w:rPr>
        <w:t xml:space="preserve"> among all Members present and the chair of the meeting, if a Member, shall have a vote; </w:t>
      </w:r>
    </w:p>
    <w:p w14:paraId="54417FAA" w14:textId="77777777" w:rsidR="000905B2" w:rsidRPr="00F57645" w:rsidRDefault="000905B2" w:rsidP="00B263D7">
      <w:pPr>
        <w:numPr>
          <w:ilvl w:val="0"/>
          <w:numId w:val="11"/>
        </w:numPr>
        <w:spacing w:before="100" w:beforeAutospacing="1" w:after="100" w:afterAutospacing="1" w:line="240" w:lineRule="auto"/>
        <w:rPr>
          <w:rFonts w:ascii="Times New Roman" w:hAnsi="Times New Roman"/>
          <w:sz w:val="24"/>
        </w:rPr>
      </w:pPr>
      <w:r w:rsidRPr="00F57645">
        <w:rPr>
          <w:rFonts w:ascii="Times New Roman" w:hAnsi="Times New Roman"/>
          <w:sz w:val="24"/>
        </w:rPr>
        <w:t>an abstention shall not be considered a vote cast;</w:t>
      </w:r>
    </w:p>
    <w:p w14:paraId="6CB11052" w14:textId="77777777" w:rsidR="000905B2" w:rsidRPr="00F57645" w:rsidRDefault="000905B2" w:rsidP="00B263D7">
      <w:pPr>
        <w:numPr>
          <w:ilvl w:val="0"/>
          <w:numId w:val="11"/>
        </w:numPr>
        <w:spacing w:before="100" w:beforeAutospacing="1" w:after="100" w:afterAutospacing="1" w:line="240" w:lineRule="auto"/>
        <w:rPr>
          <w:rFonts w:ascii="Times New Roman" w:hAnsi="Times New Roman"/>
          <w:sz w:val="24"/>
        </w:rPr>
      </w:pPr>
      <w:proofErr w:type="gramStart"/>
      <w:r w:rsidRPr="00F57645">
        <w:rPr>
          <w:rFonts w:ascii="Times New Roman" w:hAnsi="Times New Roman"/>
          <w:sz w:val="24"/>
        </w:rPr>
        <w:t>before</w:t>
      </w:r>
      <w:proofErr w:type="gramEnd"/>
      <w:r w:rsidRPr="00F57645">
        <w:rPr>
          <w:rFonts w:ascii="Times New Roman" w:hAnsi="Times New Roman"/>
          <w:sz w:val="24"/>
        </w:rPr>
        <w:t xml:space="preserve"> or after a show of hands has been taken on any question</w:t>
      </w:r>
      <w:r w:rsidR="004E25AC">
        <w:rPr>
          <w:rFonts w:ascii="Times New Roman" w:eastAsia="Times New Roman" w:hAnsi="Times New Roman" w:cs="Times New Roman"/>
          <w:sz w:val="24"/>
          <w:szCs w:val="24"/>
          <w:lang w:eastAsia="en-CA"/>
        </w:rPr>
        <w:t xml:space="preserve"> or, by voicing “Yea or Nay” for those attending through teleconference</w:t>
      </w:r>
      <w:r w:rsidRPr="00F57645">
        <w:rPr>
          <w:rFonts w:ascii="Times New Roman" w:hAnsi="Times New Roman"/>
          <w:sz w:val="24"/>
        </w:rPr>
        <w:t>, the chair of the meeting may require, or any Member may demand, a written ballot. A written ballot so required or demanded shall be taken in such manner as the chair of the meeting shall direct;</w:t>
      </w:r>
    </w:p>
    <w:p w14:paraId="5FCBFD38" w14:textId="77777777" w:rsidR="000905B2" w:rsidRDefault="000905B2" w:rsidP="00B263D7">
      <w:pPr>
        <w:numPr>
          <w:ilvl w:val="0"/>
          <w:numId w:val="11"/>
        </w:numPr>
        <w:spacing w:before="100" w:beforeAutospacing="1" w:after="100" w:afterAutospacing="1" w:line="240" w:lineRule="auto"/>
        <w:rPr>
          <w:rFonts w:ascii="Times New Roman" w:hAnsi="Times New Roman"/>
          <w:sz w:val="24"/>
        </w:rPr>
      </w:pPr>
      <w:proofErr w:type="gramStart"/>
      <w:r w:rsidRPr="00F57645">
        <w:rPr>
          <w:rFonts w:ascii="Times New Roman" w:hAnsi="Times New Roman"/>
          <w:sz w:val="24"/>
        </w:rPr>
        <w:t>if</w:t>
      </w:r>
      <w:proofErr w:type="gramEnd"/>
      <w:r w:rsidRPr="00F57645">
        <w:rPr>
          <w:rFonts w:ascii="Times New Roman" w:hAnsi="Times New Roman"/>
          <w:sz w:val="24"/>
        </w:rPr>
        <w:t xml:space="preserve"> there is a tie vote, the chair of the meeting shall require a written ballot, and shall not have a second or casting vote. If there is a tie vote upon written ballot, the motion is lost; </w:t>
      </w:r>
    </w:p>
    <w:p w14:paraId="2FBE28AF" w14:textId="77777777" w:rsidR="004E26EB" w:rsidRPr="001164F1" w:rsidRDefault="00163AA9" w:rsidP="00163AA9">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rPr>
        <w:lastRenderedPageBreak/>
        <w:t>Voting by proxy is not permitted</w:t>
      </w:r>
      <w:r w:rsidRPr="001164F1">
        <w:rPr>
          <w:rFonts w:ascii="Times New Roman" w:hAnsi="Times New Roman"/>
          <w:sz w:val="24"/>
        </w:rPr>
        <w:t>.</w:t>
      </w:r>
      <w:r w:rsidR="00045C4C" w:rsidRPr="001164F1">
        <w:rPr>
          <w:rFonts w:ascii="Times New Roman" w:hAnsi="Times New Roman"/>
          <w:sz w:val="24"/>
        </w:rPr>
        <w:t xml:space="preserve"> </w:t>
      </w:r>
      <w:r w:rsidRPr="001164F1">
        <w:rPr>
          <w:rFonts w:ascii="Times New Roman" w:hAnsi="Times New Roman" w:cs="Times New Roman"/>
          <w:sz w:val="24"/>
          <w:szCs w:val="24"/>
        </w:rPr>
        <w:t>Voting by mail or by telephonic or electronic means shall be allowed such that: (a) the votes may be verified as having been made by members entitled to vote; and (b) the corporation is not able to identify how each member voted.</w:t>
      </w:r>
      <w:r w:rsidRPr="001164F1">
        <w:rPr>
          <w:rFonts w:ascii="Times New Roman" w:hAnsi="Times New Roman"/>
          <w:sz w:val="24"/>
        </w:rPr>
        <w:t xml:space="preserve"> </w:t>
      </w:r>
    </w:p>
    <w:p w14:paraId="2D2B8529" w14:textId="77777777" w:rsidR="000905B2" w:rsidRPr="00F57645" w:rsidRDefault="001C6EA9" w:rsidP="00B263D7">
      <w:pPr>
        <w:spacing w:before="100" w:beforeAutospacing="1" w:after="100" w:afterAutospacing="1" w:line="240" w:lineRule="auto"/>
        <w:rPr>
          <w:rFonts w:ascii="Times New Roman" w:hAnsi="Times New Roman"/>
          <w:sz w:val="24"/>
        </w:rPr>
      </w:pPr>
      <w:r>
        <w:rPr>
          <w:rFonts w:ascii="Times New Roman" w:hAnsi="Times New Roman"/>
          <w:b/>
          <w:sz w:val="24"/>
        </w:rPr>
        <w:t>8</w:t>
      </w:r>
      <w:r w:rsidR="000905B2" w:rsidRPr="00F57645">
        <w:rPr>
          <w:rFonts w:ascii="Times New Roman" w:hAnsi="Times New Roman"/>
          <w:b/>
          <w:sz w:val="24"/>
        </w:rPr>
        <w:t>.0</w:t>
      </w:r>
      <w:r>
        <w:rPr>
          <w:rFonts w:ascii="Times New Roman" w:hAnsi="Times New Roman"/>
          <w:b/>
          <w:sz w:val="24"/>
        </w:rPr>
        <w:t>8</w:t>
      </w:r>
      <w:r w:rsidR="000905B2" w:rsidRPr="00F57645">
        <w:rPr>
          <w:rFonts w:ascii="Times New Roman" w:hAnsi="Times New Roman"/>
          <w:b/>
          <w:sz w:val="24"/>
        </w:rPr>
        <w:t xml:space="preserve"> Adjournments</w:t>
      </w:r>
    </w:p>
    <w:p w14:paraId="79A04996" w14:textId="77777777" w:rsidR="000905B2" w:rsidRPr="00F57645" w:rsidRDefault="000905B2" w:rsidP="00B263D7">
      <w:pPr>
        <w:spacing w:before="100" w:beforeAutospacing="1" w:after="100" w:afterAutospacing="1" w:line="240" w:lineRule="auto"/>
        <w:rPr>
          <w:rFonts w:ascii="Times New Roman" w:hAnsi="Times New Roman"/>
          <w:sz w:val="24"/>
        </w:rPr>
      </w:pPr>
      <w:r w:rsidRPr="00F57645">
        <w:rPr>
          <w:rFonts w:ascii="Times New Roman" w:hAnsi="Times New Roman"/>
          <w:sz w:val="24"/>
        </w:rPr>
        <w:t xml:space="preserve">The Chair may, with the majority consent of any Members’ meeting, adjourn the same from time to time and no notice of such adjournment need be given to the Members, unless the meeting is adjourned by one or more adjournments for an aggregate of 30 days of more. </w:t>
      </w:r>
      <w:r w:rsidR="00F82D5A">
        <w:rPr>
          <w:rFonts w:ascii="Times New Roman" w:eastAsia="Times New Roman" w:hAnsi="Times New Roman" w:cs="Times New Roman"/>
          <w:sz w:val="24"/>
          <w:szCs w:val="24"/>
          <w:lang w:eastAsia="en-CA"/>
        </w:rPr>
        <w:t xml:space="preserve">No business may be conducted at an adjourned meeting other than the business left unfinished at the meeting from which the adjournment took place.  </w:t>
      </w:r>
    </w:p>
    <w:p w14:paraId="1533FB94" w14:textId="77777777" w:rsidR="000905B2" w:rsidRPr="00F57645" w:rsidRDefault="001C6EA9" w:rsidP="00B263D7">
      <w:pPr>
        <w:spacing w:before="100" w:beforeAutospacing="1" w:after="100" w:afterAutospacing="1" w:line="240" w:lineRule="auto"/>
        <w:rPr>
          <w:rFonts w:ascii="Times New Roman" w:hAnsi="Times New Roman"/>
          <w:sz w:val="24"/>
        </w:rPr>
      </w:pPr>
      <w:r>
        <w:rPr>
          <w:rFonts w:ascii="Times New Roman" w:hAnsi="Times New Roman"/>
          <w:b/>
          <w:sz w:val="24"/>
        </w:rPr>
        <w:t>8</w:t>
      </w:r>
      <w:r w:rsidR="000905B2" w:rsidRPr="00F57645">
        <w:rPr>
          <w:rFonts w:ascii="Times New Roman" w:hAnsi="Times New Roman"/>
          <w:b/>
          <w:sz w:val="24"/>
        </w:rPr>
        <w:t>.0</w:t>
      </w:r>
      <w:r>
        <w:rPr>
          <w:rFonts w:ascii="Times New Roman" w:hAnsi="Times New Roman"/>
          <w:b/>
          <w:sz w:val="24"/>
        </w:rPr>
        <w:t>9</w:t>
      </w:r>
      <w:r w:rsidR="000905B2" w:rsidRPr="00F57645">
        <w:rPr>
          <w:rFonts w:ascii="Times New Roman" w:hAnsi="Times New Roman"/>
          <w:b/>
          <w:sz w:val="24"/>
        </w:rPr>
        <w:t xml:space="preserve"> Persons Entitled to be Present</w:t>
      </w:r>
    </w:p>
    <w:p w14:paraId="06470874" w14:textId="0A441F70" w:rsidR="000905B2" w:rsidRPr="00F57645" w:rsidRDefault="000905B2" w:rsidP="00B263D7">
      <w:pPr>
        <w:spacing w:before="100" w:beforeAutospacing="1" w:after="100" w:afterAutospacing="1" w:line="240" w:lineRule="auto"/>
        <w:rPr>
          <w:rFonts w:ascii="Times New Roman" w:hAnsi="Times New Roman"/>
          <w:sz w:val="24"/>
        </w:rPr>
      </w:pPr>
      <w:r w:rsidRPr="00F57645">
        <w:rPr>
          <w:rFonts w:ascii="Times New Roman" w:hAnsi="Times New Roman"/>
          <w:sz w:val="24"/>
        </w:rPr>
        <w:t xml:space="preserve">The only persons entitled to attend a Members’ meeting are </w:t>
      </w:r>
      <w:r w:rsidR="001A1DD8">
        <w:rPr>
          <w:rFonts w:ascii="Times New Roman" w:hAnsi="Times New Roman"/>
          <w:sz w:val="24"/>
        </w:rPr>
        <w:t>the</w:t>
      </w:r>
      <w:r w:rsidR="001164F1">
        <w:rPr>
          <w:rFonts w:ascii="Times New Roman" w:hAnsi="Times New Roman"/>
          <w:sz w:val="24"/>
        </w:rPr>
        <w:t xml:space="preserve"> </w:t>
      </w:r>
      <w:r w:rsidRPr="00F57645">
        <w:rPr>
          <w:rFonts w:ascii="Times New Roman" w:hAnsi="Times New Roman"/>
          <w:sz w:val="24"/>
        </w:rPr>
        <w:t xml:space="preserve">Members, the Directors, the auditors of the Corporation (or the person who has been appointed to conduct a review engagement, if any) and others who are entitled or required under any provision of the Act or the articles to be present at the meeting. Any other person may be admitted only if invited by the Chair of the meeting or with the majority consent of the </w:t>
      </w:r>
      <w:r w:rsidR="00583C7B">
        <w:rPr>
          <w:rFonts w:ascii="Times New Roman" w:eastAsia="Times New Roman" w:hAnsi="Times New Roman" w:cs="Times New Roman"/>
          <w:sz w:val="24"/>
          <w:szCs w:val="24"/>
          <w:lang w:eastAsia="en-CA"/>
        </w:rPr>
        <w:t xml:space="preserve">Full </w:t>
      </w:r>
      <w:r w:rsidRPr="00F57645">
        <w:rPr>
          <w:rFonts w:ascii="Times New Roman" w:hAnsi="Times New Roman"/>
          <w:sz w:val="24"/>
        </w:rPr>
        <w:t>Members present at the meeting.</w:t>
      </w:r>
    </w:p>
    <w:p w14:paraId="6E1BF9A5" w14:textId="77777777" w:rsidR="000905B2" w:rsidRPr="00F57645" w:rsidRDefault="000905B2" w:rsidP="000905B2">
      <w:pPr>
        <w:spacing w:before="100" w:beforeAutospacing="1" w:after="100" w:afterAutospacing="1" w:line="240" w:lineRule="auto"/>
        <w:outlineLvl w:val="2"/>
        <w:rPr>
          <w:rFonts w:ascii="Times New Roman" w:hAnsi="Times New Roman"/>
          <w:b/>
          <w:sz w:val="27"/>
        </w:rPr>
      </w:pPr>
      <w:bookmarkStart w:id="9" w:name="10"/>
      <w:bookmarkEnd w:id="9"/>
      <w:r w:rsidRPr="00F57645">
        <w:rPr>
          <w:rFonts w:ascii="Times New Roman" w:hAnsi="Times New Roman"/>
          <w:b/>
          <w:sz w:val="27"/>
        </w:rPr>
        <w:t xml:space="preserve">Section </w:t>
      </w:r>
      <w:r w:rsidR="001C6EA9">
        <w:rPr>
          <w:rFonts w:ascii="Times New Roman" w:hAnsi="Times New Roman"/>
          <w:b/>
          <w:sz w:val="27"/>
        </w:rPr>
        <w:t>9</w:t>
      </w:r>
      <w:r w:rsidRPr="00F57645">
        <w:rPr>
          <w:rFonts w:ascii="Times New Roman" w:hAnsi="Times New Roman"/>
          <w:b/>
          <w:sz w:val="27"/>
        </w:rPr>
        <w:t>- Notices</w:t>
      </w:r>
    </w:p>
    <w:p w14:paraId="42450EED" w14:textId="77777777" w:rsidR="000905B2" w:rsidRPr="00F57645" w:rsidRDefault="001C6EA9" w:rsidP="000905B2">
      <w:pPr>
        <w:spacing w:before="100" w:beforeAutospacing="1" w:after="100" w:afterAutospacing="1" w:line="240" w:lineRule="auto"/>
        <w:rPr>
          <w:rFonts w:ascii="Times New Roman" w:hAnsi="Times New Roman"/>
          <w:sz w:val="24"/>
        </w:rPr>
      </w:pPr>
      <w:r>
        <w:rPr>
          <w:rFonts w:ascii="Times New Roman" w:hAnsi="Times New Roman"/>
          <w:b/>
          <w:sz w:val="24"/>
        </w:rPr>
        <w:t>9</w:t>
      </w:r>
      <w:r w:rsidR="000905B2" w:rsidRPr="00F57645">
        <w:rPr>
          <w:rFonts w:ascii="Times New Roman" w:hAnsi="Times New Roman"/>
          <w:b/>
          <w:sz w:val="24"/>
        </w:rPr>
        <w:t>.01 Service</w:t>
      </w:r>
    </w:p>
    <w:p w14:paraId="6E5A67CC"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sz w:val="24"/>
        </w:rPr>
        <w:t xml:space="preserve">Any notice required to be sent to any Member or Director or to the auditor or person who has been appointed to conduct a review engagement shall be provided by telephone, delivered personally, or sent by prepaid mail, facsimile, email or other electronic means to any such Member or Director at their latest address as shown in the records of the Corporation and to the auditor or the person who has been appointed to conduct a review engagement at its business address, or if no address be given then to the last address of such Member or Director known to the secretary; provided always that notice may be waived or the time for the notice may be waived or abridged at any time with the consent </w:t>
      </w:r>
      <w:r w:rsidRPr="00A14DE1">
        <w:rPr>
          <w:rFonts w:ascii="Times New Roman" w:hAnsi="Times New Roman"/>
          <w:sz w:val="24"/>
        </w:rPr>
        <w:t>in writing</w:t>
      </w:r>
      <w:r w:rsidRPr="00F57645">
        <w:rPr>
          <w:rFonts w:ascii="Times New Roman" w:hAnsi="Times New Roman"/>
          <w:sz w:val="24"/>
        </w:rPr>
        <w:t xml:space="preserve"> of the person entitled thereto.</w:t>
      </w:r>
    </w:p>
    <w:p w14:paraId="1D4CE4D0" w14:textId="77777777" w:rsidR="000905B2" w:rsidRPr="00F57645" w:rsidRDefault="001C6EA9" w:rsidP="000905B2">
      <w:pPr>
        <w:spacing w:before="100" w:beforeAutospacing="1" w:after="100" w:afterAutospacing="1" w:line="240" w:lineRule="auto"/>
        <w:rPr>
          <w:rFonts w:ascii="Times New Roman" w:hAnsi="Times New Roman"/>
          <w:sz w:val="24"/>
        </w:rPr>
      </w:pPr>
      <w:r>
        <w:rPr>
          <w:rFonts w:ascii="Times New Roman" w:hAnsi="Times New Roman"/>
          <w:b/>
          <w:sz w:val="24"/>
        </w:rPr>
        <w:t>9</w:t>
      </w:r>
      <w:r w:rsidR="000905B2" w:rsidRPr="00F57645">
        <w:rPr>
          <w:rFonts w:ascii="Times New Roman" w:hAnsi="Times New Roman"/>
          <w:b/>
          <w:sz w:val="24"/>
        </w:rPr>
        <w:t>.02 Computation of Time</w:t>
      </w:r>
    </w:p>
    <w:p w14:paraId="29F2C207"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sz w:val="24"/>
        </w:rPr>
        <w:t>Where a given number of days’ notice or notice extending over any period is required to be given, the day of service or posting of the notice shall not, unless it is otherwise provided, be counted in such number of days or other period.</w:t>
      </w:r>
    </w:p>
    <w:p w14:paraId="610A3E70" w14:textId="77777777" w:rsidR="000905B2" w:rsidRPr="00F57645" w:rsidRDefault="001C6EA9" w:rsidP="000905B2">
      <w:pPr>
        <w:spacing w:before="100" w:beforeAutospacing="1" w:after="100" w:afterAutospacing="1" w:line="240" w:lineRule="auto"/>
        <w:rPr>
          <w:rFonts w:ascii="Times New Roman" w:hAnsi="Times New Roman"/>
          <w:sz w:val="24"/>
        </w:rPr>
      </w:pPr>
      <w:r>
        <w:rPr>
          <w:rFonts w:ascii="Times New Roman" w:hAnsi="Times New Roman"/>
          <w:b/>
          <w:sz w:val="24"/>
        </w:rPr>
        <w:t>9</w:t>
      </w:r>
      <w:r w:rsidR="000905B2" w:rsidRPr="00F57645">
        <w:rPr>
          <w:rFonts w:ascii="Times New Roman" w:hAnsi="Times New Roman"/>
          <w:b/>
          <w:sz w:val="24"/>
        </w:rPr>
        <w:t>.03 Error or Omission in Giving Notice</w:t>
      </w:r>
    </w:p>
    <w:p w14:paraId="610A3BDB" w14:textId="77777777"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sz w:val="24"/>
        </w:rPr>
        <w:t>No error or accidental omission in giving notice of any Board meeting or any Members’ meeting shall invalidate the meeting or make void any proceedings taken at the meeting.</w:t>
      </w:r>
    </w:p>
    <w:p w14:paraId="63905920" w14:textId="77777777" w:rsidR="00D34B92" w:rsidRDefault="00D34B92" w:rsidP="000905B2">
      <w:pPr>
        <w:spacing w:before="100" w:beforeAutospacing="1" w:after="100" w:afterAutospacing="1" w:line="240" w:lineRule="auto"/>
        <w:outlineLvl w:val="2"/>
        <w:rPr>
          <w:rFonts w:ascii="Times New Roman" w:hAnsi="Times New Roman"/>
          <w:b/>
          <w:sz w:val="27"/>
        </w:rPr>
      </w:pPr>
      <w:bookmarkStart w:id="10" w:name="11"/>
      <w:bookmarkEnd w:id="10"/>
    </w:p>
    <w:p w14:paraId="60A73359" w14:textId="77777777" w:rsidR="000905B2" w:rsidRPr="00F57645" w:rsidRDefault="000905B2" w:rsidP="000905B2">
      <w:pPr>
        <w:spacing w:before="100" w:beforeAutospacing="1" w:after="100" w:afterAutospacing="1" w:line="240" w:lineRule="auto"/>
        <w:outlineLvl w:val="2"/>
        <w:rPr>
          <w:rFonts w:ascii="Times New Roman" w:hAnsi="Times New Roman"/>
          <w:b/>
          <w:sz w:val="27"/>
        </w:rPr>
      </w:pPr>
      <w:r w:rsidRPr="00F57645">
        <w:rPr>
          <w:rFonts w:ascii="Times New Roman" w:hAnsi="Times New Roman"/>
          <w:b/>
          <w:sz w:val="27"/>
        </w:rPr>
        <w:lastRenderedPageBreak/>
        <w:t xml:space="preserve">Section </w:t>
      </w:r>
      <w:r w:rsidR="001C6EA9" w:rsidRPr="00F57645">
        <w:rPr>
          <w:rFonts w:ascii="Times New Roman" w:hAnsi="Times New Roman"/>
          <w:b/>
          <w:sz w:val="27"/>
        </w:rPr>
        <w:t>1</w:t>
      </w:r>
      <w:r w:rsidR="001C6EA9">
        <w:rPr>
          <w:rFonts w:ascii="Times New Roman" w:hAnsi="Times New Roman"/>
          <w:b/>
          <w:sz w:val="27"/>
        </w:rPr>
        <w:t>0</w:t>
      </w:r>
      <w:r w:rsidRPr="00F57645">
        <w:rPr>
          <w:rFonts w:ascii="Times New Roman" w:hAnsi="Times New Roman"/>
          <w:b/>
          <w:sz w:val="27"/>
        </w:rPr>
        <w:t>- Adoption and Amendment of By-laws</w:t>
      </w:r>
    </w:p>
    <w:p w14:paraId="0969C1AA" w14:textId="77777777" w:rsidR="000905B2" w:rsidRPr="00F57645" w:rsidRDefault="001C6EA9" w:rsidP="000905B2">
      <w:pPr>
        <w:spacing w:before="100" w:beforeAutospacing="1" w:after="100" w:afterAutospacing="1" w:line="240" w:lineRule="auto"/>
        <w:rPr>
          <w:rFonts w:ascii="Times New Roman" w:hAnsi="Times New Roman"/>
          <w:sz w:val="24"/>
        </w:rPr>
      </w:pPr>
      <w:r w:rsidRPr="00F57645">
        <w:rPr>
          <w:rFonts w:ascii="Times New Roman" w:hAnsi="Times New Roman"/>
          <w:b/>
          <w:sz w:val="24"/>
        </w:rPr>
        <w:t>1</w:t>
      </w:r>
      <w:r>
        <w:rPr>
          <w:rFonts w:ascii="Times New Roman" w:hAnsi="Times New Roman"/>
          <w:b/>
          <w:sz w:val="24"/>
        </w:rPr>
        <w:t>0</w:t>
      </w:r>
      <w:r w:rsidR="000905B2" w:rsidRPr="00F57645">
        <w:rPr>
          <w:rFonts w:ascii="Times New Roman" w:hAnsi="Times New Roman"/>
          <w:b/>
          <w:sz w:val="24"/>
        </w:rPr>
        <w:t>.01 Amendments to By-laws</w:t>
      </w:r>
    </w:p>
    <w:p w14:paraId="1FB988D6" w14:textId="77777777" w:rsidR="00EA103C" w:rsidRPr="00EA103C" w:rsidRDefault="00EA103C" w:rsidP="00EA103C">
      <w:pPr>
        <w:spacing w:before="100" w:beforeAutospacing="1" w:after="100" w:afterAutospacing="1" w:line="240" w:lineRule="auto"/>
        <w:rPr>
          <w:rFonts w:ascii="Times New Roman" w:hAnsi="Times New Roman"/>
          <w:sz w:val="24"/>
        </w:rPr>
      </w:pPr>
      <w:r w:rsidRPr="00EA103C">
        <w:rPr>
          <w:rFonts w:ascii="Times New Roman" w:hAnsi="Times New Roman"/>
          <w:sz w:val="24"/>
        </w:rPr>
        <w:t xml:space="preserve">The directors may by resolution make, amend or repeal any by-law that regulates the activities or affairs of the corporation, except in respect to fundamental changes. The directors shall submit the by-law, amendment or repeal to the members at the next meeting of the members, and the members may confirm, reject or amend the by-law, amendment or repeal by ordinary resolution. </w:t>
      </w:r>
    </w:p>
    <w:p w14:paraId="2BC32D85" w14:textId="77777777" w:rsidR="00EA103C" w:rsidRPr="00EA103C" w:rsidRDefault="00EA103C" w:rsidP="00EA103C">
      <w:pPr>
        <w:spacing w:before="100" w:beforeAutospacing="1" w:after="100" w:afterAutospacing="1" w:line="240" w:lineRule="auto"/>
        <w:rPr>
          <w:rFonts w:ascii="Times New Roman" w:hAnsi="Times New Roman"/>
          <w:sz w:val="24"/>
        </w:rPr>
      </w:pPr>
      <w:r w:rsidRPr="00EA103C">
        <w:rPr>
          <w:rFonts w:ascii="Times New Roman" w:hAnsi="Times New Roman"/>
          <w:sz w:val="24"/>
        </w:rPr>
        <w:t>A special resolution of the members shall be required to make any amendments to any section of the by-laws of the Corporation if those amendments involve fundamental changes that:</w:t>
      </w:r>
    </w:p>
    <w:p w14:paraId="48B856CC" w14:textId="77777777" w:rsidR="00EA103C" w:rsidRDefault="00EA103C" w:rsidP="00EA103C">
      <w:pPr>
        <w:numPr>
          <w:ilvl w:val="1"/>
          <w:numId w:val="1"/>
        </w:numPr>
        <w:spacing w:before="100" w:beforeAutospacing="1" w:after="100" w:afterAutospacing="1" w:line="240" w:lineRule="auto"/>
        <w:ind w:left="709" w:hanging="283"/>
        <w:rPr>
          <w:rFonts w:ascii="Times New Roman" w:hAnsi="Times New Roman"/>
          <w:sz w:val="24"/>
        </w:rPr>
      </w:pPr>
      <w:r w:rsidRPr="00EA103C">
        <w:rPr>
          <w:rFonts w:ascii="Times New Roman" w:hAnsi="Times New Roman"/>
          <w:sz w:val="24"/>
        </w:rPr>
        <w:t>change the condition for being a member;</w:t>
      </w:r>
    </w:p>
    <w:p w14:paraId="6C9EE21B" w14:textId="77777777" w:rsidR="00EA103C" w:rsidRDefault="00EA103C" w:rsidP="00EA103C">
      <w:pPr>
        <w:numPr>
          <w:ilvl w:val="1"/>
          <w:numId w:val="1"/>
        </w:numPr>
        <w:spacing w:before="100" w:beforeAutospacing="1" w:after="100" w:afterAutospacing="1" w:line="240" w:lineRule="auto"/>
        <w:ind w:left="709" w:hanging="283"/>
        <w:rPr>
          <w:rFonts w:ascii="Times New Roman" w:hAnsi="Times New Roman"/>
          <w:sz w:val="24"/>
        </w:rPr>
      </w:pPr>
      <w:r w:rsidRPr="00EA103C">
        <w:rPr>
          <w:rFonts w:ascii="Times New Roman" w:hAnsi="Times New Roman"/>
          <w:sz w:val="24"/>
        </w:rPr>
        <w:t>add, change or remove a provision respecting transfer of a membership;</w:t>
      </w:r>
    </w:p>
    <w:p w14:paraId="3E11222E" w14:textId="77777777" w:rsidR="00EA103C" w:rsidRDefault="00EA103C" w:rsidP="00EA103C">
      <w:pPr>
        <w:numPr>
          <w:ilvl w:val="1"/>
          <w:numId w:val="1"/>
        </w:numPr>
        <w:spacing w:before="100" w:beforeAutospacing="1" w:after="100" w:afterAutospacing="1" w:line="240" w:lineRule="auto"/>
        <w:ind w:left="709" w:hanging="283"/>
        <w:rPr>
          <w:rFonts w:ascii="Times New Roman" w:hAnsi="Times New Roman"/>
          <w:sz w:val="24"/>
        </w:rPr>
      </w:pPr>
      <w:r w:rsidRPr="00EA103C">
        <w:rPr>
          <w:rFonts w:ascii="Times New Roman" w:hAnsi="Times New Roman"/>
          <w:sz w:val="24"/>
        </w:rPr>
        <w:t>change the manner of giving notice to members entitled to vote at a meeting of the members;</w:t>
      </w:r>
    </w:p>
    <w:p w14:paraId="7F63FEC2" w14:textId="32591A20" w:rsidR="00EA103C" w:rsidRPr="00EA103C" w:rsidRDefault="00EA103C" w:rsidP="00EA103C">
      <w:pPr>
        <w:numPr>
          <w:ilvl w:val="1"/>
          <w:numId w:val="1"/>
        </w:numPr>
        <w:spacing w:before="100" w:beforeAutospacing="1" w:after="100" w:afterAutospacing="1" w:line="240" w:lineRule="auto"/>
        <w:ind w:left="709" w:hanging="283"/>
        <w:rPr>
          <w:rFonts w:ascii="Times New Roman" w:hAnsi="Times New Roman"/>
          <w:sz w:val="24"/>
        </w:rPr>
      </w:pPr>
      <w:proofErr w:type="gramStart"/>
      <w:r w:rsidRPr="00EA103C">
        <w:rPr>
          <w:rFonts w:ascii="Times New Roman" w:hAnsi="Times New Roman"/>
          <w:sz w:val="24"/>
        </w:rPr>
        <w:t>change</w:t>
      </w:r>
      <w:proofErr w:type="gramEnd"/>
      <w:r w:rsidRPr="00EA103C">
        <w:rPr>
          <w:rFonts w:ascii="Times New Roman" w:hAnsi="Times New Roman"/>
          <w:sz w:val="24"/>
        </w:rPr>
        <w:t xml:space="preserve"> the method of voting by members not in attendance at a meeting of the members.</w:t>
      </w:r>
    </w:p>
    <w:p w14:paraId="7E916784" w14:textId="77777777" w:rsidR="005D6BCC" w:rsidRPr="00F57645" w:rsidRDefault="005D6BCC" w:rsidP="00045C4C">
      <w:pPr>
        <w:spacing w:before="100" w:beforeAutospacing="1" w:after="100" w:afterAutospacing="1" w:line="240" w:lineRule="auto"/>
        <w:rPr>
          <w:rFonts w:ascii="Times New Roman" w:eastAsia="Times New Roman" w:hAnsi="Times New Roman" w:cs="Times New Roman"/>
          <w:bCs/>
          <w:sz w:val="24"/>
          <w:szCs w:val="24"/>
          <w:lang w:eastAsia="en-CA"/>
        </w:rPr>
      </w:pPr>
    </w:p>
    <w:p w14:paraId="73580BD8" w14:textId="4279C4DC" w:rsidR="000905B2" w:rsidRPr="00F57645" w:rsidRDefault="000905B2" w:rsidP="000905B2">
      <w:pPr>
        <w:spacing w:before="100" w:beforeAutospacing="1" w:after="100" w:afterAutospacing="1" w:line="240" w:lineRule="auto"/>
        <w:rPr>
          <w:rFonts w:ascii="Times New Roman" w:hAnsi="Times New Roman"/>
          <w:sz w:val="24"/>
        </w:rPr>
      </w:pPr>
      <w:r w:rsidRPr="00F57645">
        <w:rPr>
          <w:rFonts w:ascii="Times New Roman" w:hAnsi="Times New Roman"/>
          <w:b/>
          <w:sz w:val="24"/>
        </w:rPr>
        <w:t>Enacted</w:t>
      </w:r>
      <w:r w:rsidR="00C21838">
        <w:rPr>
          <w:rFonts w:ascii="Times New Roman" w:hAnsi="Times New Roman"/>
          <w:b/>
          <w:sz w:val="24"/>
        </w:rPr>
        <w:t>:</w:t>
      </w:r>
      <w:r w:rsidRPr="00F57645">
        <w:rPr>
          <w:rFonts w:ascii="Times New Roman" w:hAnsi="Times New Roman"/>
          <w:b/>
          <w:sz w:val="24"/>
        </w:rPr>
        <w:t xml:space="preserve"> </w:t>
      </w:r>
      <w:r w:rsidR="00C21838">
        <w:rPr>
          <w:rFonts w:ascii="Times New Roman" w:hAnsi="Times New Roman"/>
          <w:b/>
          <w:sz w:val="24"/>
        </w:rPr>
        <w:t>Wednesday, July 20, 2017.</w:t>
      </w:r>
    </w:p>
    <w:p w14:paraId="13CB5548" w14:textId="05B352C3" w:rsidR="000905B2" w:rsidRPr="00F57645" w:rsidRDefault="00C21838" w:rsidP="000905B2">
      <w:pPr>
        <w:spacing w:before="100" w:beforeAutospacing="1" w:after="100" w:afterAutospacing="1" w:line="240" w:lineRule="auto"/>
        <w:rPr>
          <w:rFonts w:ascii="Times New Roman" w:hAnsi="Times New Roman"/>
          <w:sz w:val="24"/>
        </w:rPr>
      </w:pPr>
      <w:r>
        <w:rPr>
          <w:rFonts w:ascii="Times New Roman" w:hAnsi="Times New Roman"/>
          <w:sz w:val="24"/>
        </w:rPr>
        <w:t>Stephen Breen</w:t>
      </w:r>
      <w:r>
        <w:rPr>
          <w:rFonts w:ascii="Times New Roman" w:hAnsi="Times New Roman"/>
          <w:sz w:val="24"/>
        </w:rPr>
        <w:tab/>
      </w:r>
      <w:r>
        <w:rPr>
          <w:rFonts w:ascii="Times New Roman" w:hAnsi="Times New Roman"/>
          <w:sz w:val="24"/>
        </w:rPr>
        <w:tab/>
      </w:r>
      <w:r>
        <w:rPr>
          <w:rFonts w:ascii="Times New Roman" w:hAnsi="Times New Roman"/>
          <w:sz w:val="24"/>
        </w:rPr>
        <w:tab/>
        <w:t>Jeff Richer</w:t>
      </w:r>
      <w:r w:rsidR="000905B2" w:rsidRPr="00F57645">
        <w:rPr>
          <w:rFonts w:ascii="Times New Roman" w:hAnsi="Times New Roman"/>
          <w:sz w:val="24"/>
        </w:rPr>
        <w:br/>
      </w:r>
      <w:r w:rsidR="000905B2" w:rsidRPr="00F57645">
        <w:rPr>
          <w:rFonts w:ascii="Times New Roman" w:hAnsi="Times New Roman"/>
          <w:b/>
          <w:sz w:val="24"/>
        </w:rPr>
        <w:t xml:space="preserve">President </w:t>
      </w:r>
      <w:r w:rsidR="009A6367">
        <w:rPr>
          <w:rFonts w:ascii="Times New Roman" w:eastAsia="Times New Roman" w:hAnsi="Times New Roman" w:cs="Times New Roman"/>
          <w:b/>
          <w:bCs/>
          <w:sz w:val="24"/>
          <w:szCs w:val="24"/>
          <w:lang w:eastAsia="en-CA"/>
        </w:rPr>
        <w:tab/>
      </w:r>
      <w:r w:rsidR="009A6367">
        <w:rPr>
          <w:rFonts w:ascii="Times New Roman" w:eastAsia="Times New Roman" w:hAnsi="Times New Roman" w:cs="Times New Roman"/>
          <w:b/>
          <w:bCs/>
          <w:sz w:val="24"/>
          <w:szCs w:val="24"/>
          <w:lang w:eastAsia="en-CA"/>
        </w:rPr>
        <w:tab/>
      </w:r>
      <w:r>
        <w:rPr>
          <w:rFonts w:ascii="Times New Roman" w:eastAsia="Times New Roman" w:hAnsi="Times New Roman" w:cs="Times New Roman"/>
          <w:b/>
          <w:bCs/>
          <w:sz w:val="24"/>
          <w:szCs w:val="24"/>
          <w:lang w:eastAsia="en-CA"/>
        </w:rPr>
        <w:tab/>
      </w:r>
      <w:r w:rsidR="000905B2" w:rsidRPr="00F57645">
        <w:rPr>
          <w:rFonts w:ascii="Times New Roman" w:hAnsi="Times New Roman"/>
          <w:b/>
          <w:sz w:val="24"/>
        </w:rPr>
        <w:t>Secretary</w:t>
      </w:r>
      <w:bookmarkStart w:id="11" w:name="_GoBack"/>
      <w:bookmarkEnd w:id="11"/>
    </w:p>
    <w:p w14:paraId="7A936FB6" w14:textId="77777777" w:rsidR="00E5798C" w:rsidRDefault="00E5798C"/>
    <w:sectPr w:rsidR="00E5798C" w:rsidSect="00FC20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0BC0"/>
    <w:multiLevelType w:val="multilevel"/>
    <w:tmpl w:val="09ECF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87025"/>
    <w:multiLevelType w:val="multilevel"/>
    <w:tmpl w:val="1CCAB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62331"/>
    <w:multiLevelType w:val="hybridMultilevel"/>
    <w:tmpl w:val="8EF84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F28B1"/>
    <w:multiLevelType w:val="multilevel"/>
    <w:tmpl w:val="86500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AE4B9B"/>
    <w:multiLevelType w:val="hybridMultilevel"/>
    <w:tmpl w:val="7656305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55BDB"/>
    <w:multiLevelType w:val="multilevel"/>
    <w:tmpl w:val="598A5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217EE4"/>
    <w:multiLevelType w:val="multilevel"/>
    <w:tmpl w:val="9898AE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5877A8"/>
    <w:multiLevelType w:val="multilevel"/>
    <w:tmpl w:val="59FEE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6E55D9"/>
    <w:multiLevelType w:val="hybridMultilevel"/>
    <w:tmpl w:val="E81E8B0A"/>
    <w:lvl w:ilvl="0" w:tplc="C4A46F30">
      <w:start w:val="1"/>
      <w:numFmt w:val="lowerRoman"/>
      <w:lvlText w:val="%1)"/>
      <w:lvlJc w:val="left"/>
      <w:pPr>
        <w:ind w:left="1068" w:hanging="720"/>
      </w:pPr>
      <w:rPr>
        <w:rFonts w:hint="default"/>
      </w:rPr>
    </w:lvl>
    <w:lvl w:ilvl="1" w:tplc="10090019" w:tentative="1">
      <w:start w:val="1"/>
      <w:numFmt w:val="lowerLetter"/>
      <w:lvlText w:val="%2."/>
      <w:lvlJc w:val="left"/>
      <w:pPr>
        <w:ind w:left="1428" w:hanging="360"/>
      </w:pPr>
    </w:lvl>
    <w:lvl w:ilvl="2" w:tplc="1009001B" w:tentative="1">
      <w:start w:val="1"/>
      <w:numFmt w:val="lowerRoman"/>
      <w:lvlText w:val="%3."/>
      <w:lvlJc w:val="right"/>
      <w:pPr>
        <w:ind w:left="2148" w:hanging="180"/>
      </w:pPr>
    </w:lvl>
    <w:lvl w:ilvl="3" w:tplc="1009000F" w:tentative="1">
      <w:start w:val="1"/>
      <w:numFmt w:val="decimal"/>
      <w:lvlText w:val="%4."/>
      <w:lvlJc w:val="left"/>
      <w:pPr>
        <w:ind w:left="2868" w:hanging="360"/>
      </w:pPr>
    </w:lvl>
    <w:lvl w:ilvl="4" w:tplc="10090019" w:tentative="1">
      <w:start w:val="1"/>
      <w:numFmt w:val="lowerLetter"/>
      <w:lvlText w:val="%5."/>
      <w:lvlJc w:val="left"/>
      <w:pPr>
        <w:ind w:left="3588" w:hanging="360"/>
      </w:pPr>
    </w:lvl>
    <w:lvl w:ilvl="5" w:tplc="1009001B" w:tentative="1">
      <w:start w:val="1"/>
      <w:numFmt w:val="lowerRoman"/>
      <w:lvlText w:val="%6."/>
      <w:lvlJc w:val="right"/>
      <w:pPr>
        <w:ind w:left="4308" w:hanging="180"/>
      </w:pPr>
    </w:lvl>
    <w:lvl w:ilvl="6" w:tplc="1009000F" w:tentative="1">
      <w:start w:val="1"/>
      <w:numFmt w:val="decimal"/>
      <w:lvlText w:val="%7."/>
      <w:lvlJc w:val="left"/>
      <w:pPr>
        <w:ind w:left="5028" w:hanging="360"/>
      </w:pPr>
    </w:lvl>
    <w:lvl w:ilvl="7" w:tplc="10090019" w:tentative="1">
      <w:start w:val="1"/>
      <w:numFmt w:val="lowerLetter"/>
      <w:lvlText w:val="%8."/>
      <w:lvlJc w:val="left"/>
      <w:pPr>
        <w:ind w:left="5748" w:hanging="360"/>
      </w:pPr>
    </w:lvl>
    <w:lvl w:ilvl="8" w:tplc="1009001B" w:tentative="1">
      <w:start w:val="1"/>
      <w:numFmt w:val="lowerRoman"/>
      <w:lvlText w:val="%9."/>
      <w:lvlJc w:val="right"/>
      <w:pPr>
        <w:ind w:left="6468" w:hanging="180"/>
      </w:pPr>
    </w:lvl>
  </w:abstractNum>
  <w:abstractNum w:abstractNumId="9" w15:restartNumberingAfterBreak="0">
    <w:nsid w:val="50FE63CC"/>
    <w:multiLevelType w:val="multilevel"/>
    <w:tmpl w:val="CD5CB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2B6F72"/>
    <w:multiLevelType w:val="hybridMultilevel"/>
    <w:tmpl w:val="D3E0C76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452244B"/>
    <w:multiLevelType w:val="hybridMultilevel"/>
    <w:tmpl w:val="BAF4A358"/>
    <w:lvl w:ilvl="0" w:tplc="59AA5E7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7EC4AA5"/>
    <w:multiLevelType w:val="hybridMultilevel"/>
    <w:tmpl w:val="89725A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1F4D2A"/>
    <w:multiLevelType w:val="multilevel"/>
    <w:tmpl w:val="F64C4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131ACE"/>
    <w:multiLevelType w:val="hybridMultilevel"/>
    <w:tmpl w:val="2496F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174706"/>
    <w:multiLevelType w:val="multilevel"/>
    <w:tmpl w:val="C6343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B209B2"/>
    <w:multiLevelType w:val="hybridMultilevel"/>
    <w:tmpl w:val="0DE21C2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6B474A5B"/>
    <w:multiLevelType w:val="multilevel"/>
    <w:tmpl w:val="BCF6C7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ascii="Times New Roman" w:eastAsia="Times New Roman" w:hAnsi="Times New Roman" w:cs="Times New Roman"/>
      </w:rPr>
    </w:lvl>
    <w:lvl w:ilvl="2">
      <w:start w:val="1"/>
      <w:numFmt w:val="decimal"/>
      <w:lvlText w:val="%3."/>
      <w:lvlJc w:val="left"/>
      <w:pPr>
        <w:ind w:left="2160" w:hanging="360"/>
      </w:pPr>
      <w:rPr>
        <w:rFonts w:ascii="Times New Roman" w:eastAsia="Times New Roman" w:hAnsi="Times New Roman"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C3028"/>
    <w:multiLevelType w:val="multilevel"/>
    <w:tmpl w:val="4AA0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8"/>
  </w:num>
  <w:num w:numId="3">
    <w:abstractNumId w:val="0"/>
  </w:num>
  <w:num w:numId="4">
    <w:abstractNumId w:val="9"/>
  </w:num>
  <w:num w:numId="5">
    <w:abstractNumId w:val="5"/>
  </w:num>
  <w:num w:numId="6">
    <w:abstractNumId w:val="1"/>
  </w:num>
  <w:num w:numId="7">
    <w:abstractNumId w:val="7"/>
  </w:num>
  <w:num w:numId="8">
    <w:abstractNumId w:val="3"/>
  </w:num>
  <w:num w:numId="9">
    <w:abstractNumId w:val="6"/>
  </w:num>
  <w:num w:numId="10">
    <w:abstractNumId w:val="15"/>
  </w:num>
  <w:num w:numId="11">
    <w:abstractNumId w:val="13"/>
  </w:num>
  <w:num w:numId="12">
    <w:abstractNumId w:val="12"/>
  </w:num>
  <w:num w:numId="13">
    <w:abstractNumId w:val="4"/>
  </w:num>
  <w:num w:numId="14">
    <w:abstractNumId w:val="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
  </w:num>
  <w:num w:numId="18">
    <w:abstractNumId w:val="1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8C"/>
    <w:rsid w:val="000016AC"/>
    <w:rsid w:val="000209C9"/>
    <w:rsid w:val="00037D28"/>
    <w:rsid w:val="00040743"/>
    <w:rsid w:val="00045C4C"/>
    <w:rsid w:val="00053F15"/>
    <w:rsid w:val="00054301"/>
    <w:rsid w:val="000704F3"/>
    <w:rsid w:val="00084C9F"/>
    <w:rsid w:val="00086F86"/>
    <w:rsid w:val="000905B2"/>
    <w:rsid w:val="0009774D"/>
    <w:rsid w:val="000B46C1"/>
    <w:rsid w:val="000D3BE1"/>
    <w:rsid w:val="000E48D0"/>
    <w:rsid w:val="00103F26"/>
    <w:rsid w:val="001042EF"/>
    <w:rsid w:val="00116095"/>
    <w:rsid w:val="001164F1"/>
    <w:rsid w:val="00116EE3"/>
    <w:rsid w:val="0012616F"/>
    <w:rsid w:val="0013056C"/>
    <w:rsid w:val="00136D36"/>
    <w:rsid w:val="00147E9C"/>
    <w:rsid w:val="00150D91"/>
    <w:rsid w:val="00161BC7"/>
    <w:rsid w:val="00163AA9"/>
    <w:rsid w:val="001643C0"/>
    <w:rsid w:val="00170823"/>
    <w:rsid w:val="001824BD"/>
    <w:rsid w:val="001856E7"/>
    <w:rsid w:val="001A1DD8"/>
    <w:rsid w:val="001B7EAA"/>
    <w:rsid w:val="001C20A7"/>
    <w:rsid w:val="001C6EA9"/>
    <w:rsid w:val="001D0C08"/>
    <w:rsid w:val="001E4D9D"/>
    <w:rsid w:val="00206802"/>
    <w:rsid w:val="002166CD"/>
    <w:rsid w:val="002212D6"/>
    <w:rsid w:val="00235E83"/>
    <w:rsid w:val="00237037"/>
    <w:rsid w:val="00243FAA"/>
    <w:rsid w:val="00251E3A"/>
    <w:rsid w:val="00264F19"/>
    <w:rsid w:val="0026693F"/>
    <w:rsid w:val="002C639F"/>
    <w:rsid w:val="002E3C27"/>
    <w:rsid w:val="0030362A"/>
    <w:rsid w:val="0031218F"/>
    <w:rsid w:val="00313786"/>
    <w:rsid w:val="003212EF"/>
    <w:rsid w:val="003249CE"/>
    <w:rsid w:val="00333543"/>
    <w:rsid w:val="003373AF"/>
    <w:rsid w:val="0035781D"/>
    <w:rsid w:val="00364701"/>
    <w:rsid w:val="00371BA9"/>
    <w:rsid w:val="00377B8A"/>
    <w:rsid w:val="003B466A"/>
    <w:rsid w:val="003B6015"/>
    <w:rsid w:val="003D7DAB"/>
    <w:rsid w:val="003E0004"/>
    <w:rsid w:val="003E548C"/>
    <w:rsid w:val="003F6D95"/>
    <w:rsid w:val="00406A93"/>
    <w:rsid w:val="0042042D"/>
    <w:rsid w:val="00424007"/>
    <w:rsid w:val="004302B3"/>
    <w:rsid w:val="004337FD"/>
    <w:rsid w:val="00434750"/>
    <w:rsid w:val="0043702C"/>
    <w:rsid w:val="00454597"/>
    <w:rsid w:val="004556B2"/>
    <w:rsid w:val="0045629B"/>
    <w:rsid w:val="004757AB"/>
    <w:rsid w:val="00480B9A"/>
    <w:rsid w:val="004815A6"/>
    <w:rsid w:val="004857FE"/>
    <w:rsid w:val="00491454"/>
    <w:rsid w:val="00493784"/>
    <w:rsid w:val="00493D70"/>
    <w:rsid w:val="004A7E55"/>
    <w:rsid w:val="004B53BE"/>
    <w:rsid w:val="004B6B29"/>
    <w:rsid w:val="004C3A26"/>
    <w:rsid w:val="004C6604"/>
    <w:rsid w:val="004C6651"/>
    <w:rsid w:val="004D0D8A"/>
    <w:rsid w:val="004D308A"/>
    <w:rsid w:val="004D37C6"/>
    <w:rsid w:val="004E25AC"/>
    <w:rsid w:val="004E26EB"/>
    <w:rsid w:val="004E3B48"/>
    <w:rsid w:val="004E61AB"/>
    <w:rsid w:val="005042E9"/>
    <w:rsid w:val="00510F5F"/>
    <w:rsid w:val="00521F35"/>
    <w:rsid w:val="00532ACE"/>
    <w:rsid w:val="00554727"/>
    <w:rsid w:val="00566D90"/>
    <w:rsid w:val="005717AB"/>
    <w:rsid w:val="0057475D"/>
    <w:rsid w:val="00574813"/>
    <w:rsid w:val="00583C7B"/>
    <w:rsid w:val="00592830"/>
    <w:rsid w:val="005968A8"/>
    <w:rsid w:val="005A23D2"/>
    <w:rsid w:val="005A262E"/>
    <w:rsid w:val="005A6737"/>
    <w:rsid w:val="005D27AA"/>
    <w:rsid w:val="005D6BCC"/>
    <w:rsid w:val="005E4567"/>
    <w:rsid w:val="005F0186"/>
    <w:rsid w:val="006026A2"/>
    <w:rsid w:val="00612358"/>
    <w:rsid w:val="006222E2"/>
    <w:rsid w:val="00624AB9"/>
    <w:rsid w:val="006324EB"/>
    <w:rsid w:val="00632B88"/>
    <w:rsid w:val="00634BBA"/>
    <w:rsid w:val="006550B6"/>
    <w:rsid w:val="006630CD"/>
    <w:rsid w:val="0066509C"/>
    <w:rsid w:val="00667DB6"/>
    <w:rsid w:val="0069353F"/>
    <w:rsid w:val="006A7A45"/>
    <w:rsid w:val="006B518F"/>
    <w:rsid w:val="006C3FFB"/>
    <w:rsid w:val="006E0E27"/>
    <w:rsid w:val="006E185D"/>
    <w:rsid w:val="006E4A1F"/>
    <w:rsid w:val="006F366F"/>
    <w:rsid w:val="00705455"/>
    <w:rsid w:val="00707673"/>
    <w:rsid w:val="00723BD6"/>
    <w:rsid w:val="007420FE"/>
    <w:rsid w:val="007506B1"/>
    <w:rsid w:val="007516D3"/>
    <w:rsid w:val="00757BD2"/>
    <w:rsid w:val="00757F5A"/>
    <w:rsid w:val="007612B1"/>
    <w:rsid w:val="00771071"/>
    <w:rsid w:val="00774B73"/>
    <w:rsid w:val="007B004D"/>
    <w:rsid w:val="007B4B27"/>
    <w:rsid w:val="007C0636"/>
    <w:rsid w:val="007C2C4D"/>
    <w:rsid w:val="007C48B9"/>
    <w:rsid w:val="007D447C"/>
    <w:rsid w:val="007F25E1"/>
    <w:rsid w:val="00801F15"/>
    <w:rsid w:val="00802EE4"/>
    <w:rsid w:val="008176DA"/>
    <w:rsid w:val="00825400"/>
    <w:rsid w:val="00852498"/>
    <w:rsid w:val="00860335"/>
    <w:rsid w:val="0087085A"/>
    <w:rsid w:val="008708C8"/>
    <w:rsid w:val="0087113A"/>
    <w:rsid w:val="0087351F"/>
    <w:rsid w:val="008756D3"/>
    <w:rsid w:val="0088586C"/>
    <w:rsid w:val="00892043"/>
    <w:rsid w:val="00894BD1"/>
    <w:rsid w:val="008A6494"/>
    <w:rsid w:val="008B0751"/>
    <w:rsid w:val="008B1D15"/>
    <w:rsid w:val="008B4B47"/>
    <w:rsid w:val="008B6604"/>
    <w:rsid w:val="008D220A"/>
    <w:rsid w:val="008F73F0"/>
    <w:rsid w:val="00916A4D"/>
    <w:rsid w:val="009247DF"/>
    <w:rsid w:val="00937B86"/>
    <w:rsid w:val="00940A84"/>
    <w:rsid w:val="0094127B"/>
    <w:rsid w:val="00945533"/>
    <w:rsid w:val="00954F40"/>
    <w:rsid w:val="00962BDF"/>
    <w:rsid w:val="00966AC1"/>
    <w:rsid w:val="00980B8D"/>
    <w:rsid w:val="00982BAF"/>
    <w:rsid w:val="00982D57"/>
    <w:rsid w:val="00992309"/>
    <w:rsid w:val="00993DCF"/>
    <w:rsid w:val="00994471"/>
    <w:rsid w:val="009A6367"/>
    <w:rsid w:val="009A7E38"/>
    <w:rsid w:val="009B6E8E"/>
    <w:rsid w:val="009C4005"/>
    <w:rsid w:val="009F1E1D"/>
    <w:rsid w:val="009F3EE6"/>
    <w:rsid w:val="00A14DE1"/>
    <w:rsid w:val="00A217EE"/>
    <w:rsid w:val="00A24ADF"/>
    <w:rsid w:val="00A24E30"/>
    <w:rsid w:val="00A6215F"/>
    <w:rsid w:val="00A80352"/>
    <w:rsid w:val="00AA2DAC"/>
    <w:rsid w:val="00AA5265"/>
    <w:rsid w:val="00AA5DA6"/>
    <w:rsid w:val="00AB1C1E"/>
    <w:rsid w:val="00AB2869"/>
    <w:rsid w:val="00AB50A6"/>
    <w:rsid w:val="00AC27AC"/>
    <w:rsid w:val="00AC3391"/>
    <w:rsid w:val="00AC4190"/>
    <w:rsid w:val="00AD21AC"/>
    <w:rsid w:val="00AD33BD"/>
    <w:rsid w:val="00B04B04"/>
    <w:rsid w:val="00B263D7"/>
    <w:rsid w:val="00B32203"/>
    <w:rsid w:val="00B65651"/>
    <w:rsid w:val="00B7185A"/>
    <w:rsid w:val="00B84C23"/>
    <w:rsid w:val="00B85A7C"/>
    <w:rsid w:val="00BC3C22"/>
    <w:rsid w:val="00BC55CC"/>
    <w:rsid w:val="00BF50A9"/>
    <w:rsid w:val="00C0498F"/>
    <w:rsid w:val="00C16E0D"/>
    <w:rsid w:val="00C21838"/>
    <w:rsid w:val="00C275DE"/>
    <w:rsid w:val="00C470E2"/>
    <w:rsid w:val="00C51690"/>
    <w:rsid w:val="00C7082E"/>
    <w:rsid w:val="00C72271"/>
    <w:rsid w:val="00C81C3E"/>
    <w:rsid w:val="00C870F3"/>
    <w:rsid w:val="00C91203"/>
    <w:rsid w:val="00C97BAB"/>
    <w:rsid w:val="00CE3C64"/>
    <w:rsid w:val="00D055E1"/>
    <w:rsid w:val="00D3298A"/>
    <w:rsid w:val="00D34B92"/>
    <w:rsid w:val="00D37C6E"/>
    <w:rsid w:val="00D52C0D"/>
    <w:rsid w:val="00D568AB"/>
    <w:rsid w:val="00D648FE"/>
    <w:rsid w:val="00D72F2F"/>
    <w:rsid w:val="00D7765E"/>
    <w:rsid w:val="00D80BF9"/>
    <w:rsid w:val="00D972D0"/>
    <w:rsid w:val="00DA3037"/>
    <w:rsid w:val="00DA3564"/>
    <w:rsid w:val="00DB3C73"/>
    <w:rsid w:val="00DE32DF"/>
    <w:rsid w:val="00DE5329"/>
    <w:rsid w:val="00DF7989"/>
    <w:rsid w:val="00E02AC3"/>
    <w:rsid w:val="00E16D81"/>
    <w:rsid w:val="00E20002"/>
    <w:rsid w:val="00E257BA"/>
    <w:rsid w:val="00E27DA2"/>
    <w:rsid w:val="00E46F94"/>
    <w:rsid w:val="00E54DD6"/>
    <w:rsid w:val="00E54F0A"/>
    <w:rsid w:val="00E5798C"/>
    <w:rsid w:val="00E70615"/>
    <w:rsid w:val="00E70F4A"/>
    <w:rsid w:val="00E81603"/>
    <w:rsid w:val="00E947BE"/>
    <w:rsid w:val="00EA103C"/>
    <w:rsid w:val="00EC0C0C"/>
    <w:rsid w:val="00EC4E97"/>
    <w:rsid w:val="00ED3C50"/>
    <w:rsid w:val="00EF301D"/>
    <w:rsid w:val="00F0073F"/>
    <w:rsid w:val="00F011F7"/>
    <w:rsid w:val="00F11655"/>
    <w:rsid w:val="00F409C9"/>
    <w:rsid w:val="00F41939"/>
    <w:rsid w:val="00F57645"/>
    <w:rsid w:val="00F82D5A"/>
    <w:rsid w:val="00FC0B30"/>
    <w:rsid w:val="00FC20BA"/>
    <w:rsid w:val="00FF0AFB"/>
    <w:rsid w:val="00FF56F3"/>
    <w:rsid w:val="00FF613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9AA669"/>
  <w15:docId w15:val="{4190A5C7-BEE2-457E-B40F-EEECC2DB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0BA"/>
  </w:style>
  <w:style w:type="paragraph" w:styleId="Heading1">
    <w:name w:val="heading 1"/>
    <w:basedOn w:val="Normal"/>
    <w:next w:val="Normal"/>
    <w:link w:val="Heading1Char"/>
    <w:uiPriority w:val="9"/>
    <w:qFormat/>
    <w:rsid w:val="00B263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5B2"/>
    <w:rPr>
      <w:color w:val="0563C1" w:themeColor="hyperlink"/>
      <w:u w:val="single"/>
    </w:rPr>
  </w:style>
  <w:style w:type="character" w:styleId="FollowedHyperlink">
    <w:name w:val="FollowedHyperlink"/>
    <w:basedOn w:val="DefaultParagraphFont"/>
    <w:uiPriority w:val="99"/>
    <w:semiHidden/>
    <w:unhideWhenUsed/>
    <w:rsid w:val="000905B2"/>
    <w:rPr>
      <w:color w:val="954F72" w:themeColor="followedHyperlink"/>
      <w:u w:val="single"/>
    </w:rPr>
  </w:style>
  <w:style w:type="paragraph" w:styleId="BalloonText">
    <w:name w:val="Balloon Text"/>
    <w:basedOn w:val="Normal"/>
    <w:link w:val="BalloonTextChar"/>
    <w:uiPriority w:val="99"/>
    <w:semiHidden/>
    <w:unhideWhenUsed/>
    <w:rsid w:val="00723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BD6"/>
    <w:rPr>
      <w:rFonts w:ascii="Segoe UI" w:hAnsi="Segoe UI" w:cs="Segoe UI"/>
      <w:sz w:val="18"/>
      <w:szCs w:val="18"/>
    </w:rPr>
  </w:style>
  <w:style w:type="paragraph" w:styleId="ListParagraph">
    <w:name w:val="List Paragraph"/>
    <w:basedOn w:val="Normal"/>
    <w:uiPriority w:val="34"/>
    <w:qFormat/>
    <w:rsid w:val="00DA3564"/>
    <w:pPr>
      <w:ind w:left="720"/>
      <w:contextualSpacing/>
    </w:pPr>
  </w:style>
  <w:style w:type="character" w:styleId="CommentReference">
    <w:name w:val="annotation reference"/>
    <w:basedOn w:val="DefaultParagraphFont"/>
    <w:uiPriority w:val="99"/>
    <w:semiHidden/>
    <w:unhideWhenUsed/>
    <w:rsid w:val="006630CD"/>
    <w:rPr>
      <w:sz w:val="16"/>
      <w:szCs w:val="16"/>
    </w:rPr>
  </w:style>
  <w:style w:type="paragraph" w:styleId="CommentText">
    <w:name w:val="annotation text"/>
    <w:basedOn w:val="Normal"/>
    <w:link w:val="CommentTextChar"/>
    <w:uiPriority w:val="99"/>
    <w:unhideWhenUsed/>
    <w:rsid w:val="006630CD"/>
    <w:pPr>
      <w:spacing w:line="240" w:lineRule="auto"/>
    </w:pPr>
    <w:rPr>
      <w:sz w:val="20"/>
      <w:szCs w:val="20"/>
    </w:rPr>
  </w:style>
  <w:style w:type="character" w:customStyle="1" w:styleId="CommentTextChar">
    <w:name w:val="Comment Text Char"/>
    <w:basedOn w:val="DefaultParagraphFont"/>
    <w:link w:val="CommentText"/>
    <w:uiPriority w:val="99"/>
    <w:rsid w:val="006630CD"/>
    <w:rPr>
      <w:sz w:val="20"/>
      <w:szCs w:val="20"/>
    </w:rPr>
  </w:style>
  <w:style w:type="paragraph" w:styleId="CommentSubject">
    <w:name w:val="annotation subject"/>
    <w:basedOn w:val="CommentText"/>
    <w:next w:val="CommentText"/>
    <w:link w:val="CommentSubjectChar"/>
    <w:uiPriority w:val="99"/>
    <w:semiHidden/>
    <w:unhideWhenUsed/>
    <w:rsid w:val="006630CD"/>
    <w:rPr>
      <w:b/>
      <w:bCs/>
    </w:rPr>
  </w:style>
  <w:style w:type="character" w:customStyle="1" w:styleId="CommentSubjectChar">
    <w:name w:val="Comment Subject Char"/>
    <w:basedOn w:val="CommentTextChar"/>
    <w:link w:val="CommentSubject"/>
    <w:uiPriority w:val="99"/>
    <w:semiHidden/>
    <w:rsid w:val="006630CD"/>
    <w:rPr>
      <w:b/>
      <w:bCs/>
      <w:sz w:val="20"/>
      <w:szCs w:val="20"/>
    </w:rPr>
  </w:style>
  <w:style w:type="paragraph" w:customStyle="1" w:styleId="Ysubsection-e">
    <w:name w:val="Ysubsection-e"/>
    <w:basedOn w:val="Normal"/>
    <w:rsid w:val="006630CD"/>
    <w:pPr>
      <w:shd w:val="clear" w:color="auto" w:fill="D9D9D9"/>
      <w:tabs>
        <w:tab w:val="left" w:pos="0"/>
        <w:tab w:val="left" w:pos="189"/>
      </w:tabs>
      <w:spacing w:before="100" w:after="0" w:line="209" w:lineRule="exact"/>
      <w:jc w:val="both"/>
    </w:pPr>
    <w:rPr>
      <w:rFonts w:ascii="Times New Roman" w:eastAsia="Times New Roman" w:hAnsi="Times New Roman" w:cs="Times New Roman"/>
      <w:snapToGrid w:val="0"/>
      <w:sz w:val="20"/>
      <w:szCs w:val="20"/>
      <w:lang w:val="en-GB"/>
    </w:rPr>
  </w:style>
  <w:style w:type="paragraph" w:customStyle="1" w:styleId="Yheadnote-e">
    <w:name w:val="Yheadnote-e"/>
    <w:basedOn w:val="Normal"/>
    <w:rsid w:val="006630CD"/>
    <w:pPr>
      <w:keepLines/>
      <w:shd w:val="clear" w:color="auto" w:fill="D9D9D9"/>
      <w:tabs>
        <w:tab w:val="left" w:pos="0"/>
      </w:tabs>
      <w:suppressAutoHyphens/>
      <w:spacing w:before="120" w:after="0" w:line="180" w:lineRule="exact"/>
    </w:pPr>
    <w:rPr>
      <w:rFonts w:ascii="Times New Roman" w:eastAsia="Times New Roman" w:hAnsi="Times New Roman" w:cs="Times New Roman"/>
      <w:b/>
      <w:snapToGrid w:val="0"/>
      <w:sz w:val="16"/>
      <w:szCs w:val="20"/>
      <w:lang w:val="en-GB"/>
    </w:rPr>
  </w:style>
  <w:style w:type="paragraph" w:customStyle="1" w:styleId="Ypartnum-e">
    <w:name w:val="Ypartnum-e"/>
    <w:basedOn w:val="Normal"/>
    <w:rsid w:val="006630CD"/>
    <w:pPr>
      <w:keepNext/>
      <w:keepLines/>
      <w:shd w:val="clear" w:color="auto" w:fill="D9D9D9"/>
      <w:tabs>
        <w:tab w:val="left" w:pos="0"/>
      </w:tabs>
      <w:suppressAutoHyphens/>
      <w:spacing w:before="150" w:after="0" w:line="209" w:lineRule="exact"/>
      <w:jc w:val="center"/>
    </w:pPr>
    <w:rPr>
      <w:rFonts w:ascii="Times New Roman" w:eastAsia="Times New Roman" w:hAnsi="Times New Roman" w:cs="Times New Roman"/>
      <w:b/>
      <w:caps/>
      <w:snapToGrid w:val="0"/>
      <w:sz w:val="19"/>
      <w:szCs w:val="20"/>
      <w:lang w:val="en-GB"/>
    </w:rPr>
  </w:style>
  <w:style w:type="paragraph" w:customStyle="1" w:styleId="Ysection-e">
    <w:name w:val="Ysection-e"/>
    <w:basedOn w:val="Normal"/>
    <w:rsid w:val="006630CD"/>
    <w:pPr>
      <w:shd w:val="clear" w:color="auto" w:fill="D9D9D9"/>
      <w:tabs>
        <w:tab w:val="left" w:pos="0"/>
        <w:tab w:val="left" w:pos="189"/>
      </w:tabs>
      <w:spacing w:before="100" w:after="0" w:line="209" w:lineRule="exact"/>
      <w:jc w:val="both"/>
    </w:pPr>
    <w:rPr>
      <w:rFonts w:ascii="Times New Roman" w:eastAsia="Times New Roman" w:hAnsi="Times New Roman" w:cs="Times New Roman"/>
      <w:snapToGrid w:val="0"/>
      <w:sz w:val="20"/>
      <w:szCs w:val="20"/>
      <w:lang w:val="en-GB"/>
    </w:rPr>
  </w:style>
  <w:style w:type="paragraph" w:styleId="Revision">
    <w:name w:val="Revision"/>
    <w:hidden/>
    <w:uiPriority w:val="99"/>
    <w:semiHidden/>
    <w:rsid w:val="00DE32DF"/>
    <w:pPr>
      <w:spacing w:after="0" w:line="240" w:lineRule="auto"/>
    </w:pPr>
  </w:style>
  <w:style w:type="paragraph" w:styleId="BodyText">
    <w:name w:val="Body Text"/>
    <w:basedOn w:val="Normal"/>
    <w:next w:val="BalloonText"/>
    <w:link w:val="BodyTextChar"/>
    <w:rsid w:val="00C16E0D"/>
    <w:pPr>
      <w:tabs>
        <w:tab w:val="left" w:pos="354"/>
        <w:tab w:val="left" w:pos="756"/>
        <w:tab w:val="left" w:pos="1182"/>
        <w:tab w:val="left" w:pos="16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0" w:line="240" w:lineRule="auto"/>
      <w:jc w:val="both"/>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C16E0D"/>
    <w:rPr>
      <w:rFonts w:ascii="Times New Roman" w:eastAsia="Times New Roman" w:hAnsi="Times New Roman" w:cs="Times New Roman"/>
      <w:sz w:val="16"/>
      <w:szCs w:val="20"/>
    </w:rPr>
  </w:style>
  <w:style w:type="character" w:customStyle="1" w:styleId="Heading1Char">
    <w:name w:val="Heading 1 Char"/>
    <w:basedOn w:val="DefaultParagraphFont"/>
    <w:link w:val="Heading1"/>
    <w:uiPriority w:val="9"/>
    <w:rsid w:val="00B263D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1409">
      <w:bodyDiv w:val="1"/>
      <w:marLeft w:val="0"/>
      <w:marRight w:val="0"/>
      <w:marTop w:val="0"/>
      <w:marBottom w:val="0"/>
      <w:divBdr>
        <w:top w:val="none" w:sz="0" w:space="0" w:color="auto"/>
        <w:left w:val="none" w:sz="0" w:space="0" w:color="auto"/>
        <w:bottom w:val="none" w:sz="0" w:space="0" w:color="auto"/>
        <w:right w:val="none" w:sz="0" w:space="0" w:color="auto"/>
      </w:divBdr>
      <w:divsChild>
        <w:div w:id="335770972">
          <w:marLeft w:val="0"/>
          <w:marRight w:val="0"/>
          <w:marTop w:val="0"/>
          <w:marBottom w:val="0"/>
          <w:divBdr>
            <w:top w:val="none" w:sz="0" w:space="0" w:color="auto"/>
            <w:left w:val="none" w:sz="0" w:space="0" w:color="auto"/>
            <w:bottom w:val="none" w:sz="0" w:space="0" w:color="auto"/>
            <w:right w:val="none" w:sz="0" w:space="0" w:color="auto"/>
          </w:divBdr>
          <w:divsChild>
            <w:div w:id="786856772">
              <w:marLeft w:val="0"/>
              <w:marRight w:val="0"/>
              <w:marTop w:val="0"/>
              <w:marBottom w:val="0"/>
              <w:divBdr>
                <w:top w:val="none" w:sz="0" w:space="0" w:color="auto"/>
                <w:left w:val="none" w:sz="0" w:space="0" w:color="auto"/>
                <w:bottom w:val="none" w:sz="0" w:space="0" w:color="auto"/>
                <w:right w:val="none" w:sz="0" w:space="0" w:color="auto"/>
              </w:divBdr>
              <w:divsChild>
                <w:div w:id="1886522960">
                  <w:marLeft w:val="0"/>
                  <w:marRight w:val="0"/>
                  <w:marTop w:val="0"/>
                  <w:marBottom w:val="0"/>
                  <w:divBdr>
                    <w:top w:val="none" w:sz="0" w:space="0" w:color="auto"/>
                    <w:left w:val="none" w:sz="0" w:space="0" w:color="auto"/>
                    <w:bottom w:val="none" w:sz="0" w:space="0" w:color="auto"/>
                    <w:right w:val="none" w:sz="0" w:space="0" w:color="auto"/>
                  </w:divBdr>
                  <w:divsChild>
                    <w:div w:id="239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620150">
      <w:bodyDiv w:val="1"/>
      <w:marLeft w:val="0"/>
      <w:marRight w:val="0"/>
      <w:marTop w:val="0"/>
      <w:marBottom w:val="0"/>
      <w:divBdr>
        <w:top w:val="none" w:sz="0" w:space="0" w:color="auto"/>
        <w:left w:val="none" w:sz="0" w:space="0" w:color="auto"/>
        <w:bottom w:val="none" w:sz="0" w:space="0" w:color="auto"/>
        <w:right w:val="none" w:sz="0" w:space="0" w:color="auto"/>
      </w:divBdr>
    </w:div>
    <w:div w:id="114053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7E749-3281-4522-8725-DE7A07A56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4385</Words>
  <Characters>24999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CHIS</Company>
  <LinksUpToDate>false</LinksUpToDate>
  <CharactersWithSpaces>29326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Jenna</dc:creator>
  <cp:lastModifiedBy>King, Jenna</cp:lastModifiedBy>
  <cp:revision>2</cp:revision>
  <dcterms:created xsi:type="dcterms:W3CDTF">2017-03-29T16:01:00Z</dcterms:created>
  <dcterms:modified xsi:type="dcterms:W3CDTF">2017-03-29T16:01:00Z</dcterms:modified>
</cp:coreProperties>
</file>